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Bdr>
          <w:bottom w:val="single" w:color="auto" w:sz="4" w:space="1"/>
        </w:pBdr>
        <w:tabs>
          <w:tab w:val="right" w:pos="9214"/>
        </w:tabs>
        <w:spacing w:after="0"/>
        <w:rPr>
          <w:rFonts w:hint="default" w:ascii="Arial" w:hAnsi="Arial" w:eastAsia="SimSun" w:cs="Arial"/>
          <w:b/>
          <w:sz w:val="24"/>
          <w:szCs w:val="24"/>
          <w:lang w:val="en-US" w:eastAsia="zh-CN"/>
        </w:rPr>
      </w:pPr>
      <w:r>
        <w:rPr>
          <w:rFonts w:ascii="Arial" w:hAnsi="Arial" w:eastAsia="MS Mincho" w:cs="Arial"/>
          <w:b/>
          <w:sz w:val="24"/>
          <w:szCs w:val="24"/>
          <w:lang w:eastAsia="ja-JP"/>
        </w:rPr>
        <w:t>3GPP TSG-SA WG1 Meeting #1</w:t>
      </w:r>
      <w:r>
        <w:rPr>
          <w:rFonts w:hint="eastAsia" w:ascii="Arial" w:hAnsi="Arial" w:eastAsia="宋体" w:cs="Arial"/>
          <w:b/>
          <w:sz w:val="24"/>
          <w:szCs w:val="24"/>
          <w:lang w:val="en-US" w:eastAsia="zh-CN"/>
        </w:rPr>
        <w:t>11</w:t>
      </w:r>
      <w:r>
        <w:rPr>
          <w:rFonts w:ascii="Arial" w:hAnsi="Arial" w:eastAsia="MS Mincho" w:cs="Arial"/>
          <w:b/>
          <w:sz w:val="24"/>
          <w:szCs w:val="24"/>
          <w:lang w:eastAsia="ja-JP"/>
        </w:rPr>
        <w:t xml:space="preserve"> </w:t>
      </w:r>
      <w:r>
        <w:rPr>
          <w:rFonts w:ascii="Arial" w:hAnsi="Arial" w:eastAsia="MS Mincho" w:cs="Arial"/>
          <w:b/>
          <w:sz w:val="24"/>
          <w:szCs w:val="24"/>
          <w:lang w:eastAsia="ja-JP"/>
        </w:rPr>
        <w:tab/>
      </w:r>
      <w:r>
        <w:rPr>
          <w:rFonts w:hint="eastAsia" w:ascii="Arial" w:hAnsi="Arial" w:eastAsia="MS Mincho" w:cs="Arial"/>
          <w:b/>
          <w:sz w:val="24"/>
          <w:szCs w:val="24"/>
          <w:lang w:eastAsia="ja-JP"/>
        </w:rPr>
        <w:t>S1-</w:t>
      </w:r>
      <w:ins w:id="0" w:author="MengyingSun" w:date="2025-08-29T09:48:20Z">
        <w:r>
          <w:rPr>
            <w:rFonts w:hint="eastAsia" w:ascii="Arial" w:hAnsi="Arial" w:eastAsia="MS Mincho" w:cs="Arial"/>
            <w:b/>
            <w:sz w:val="24"/>
            <w:szCs w:val="24"/>
            <w:lang w:eastAsia="ja-JP"/>
          </w:rPr>
          <w:t>253527</w:t>
        </w:r>
      </w:ins>
      <w:del w:id="1" w:author="MengyingSun" w:date="2025-08-29T09:48:20Z">
        <w:r>
          <w:rPr>
            <w:rFonts w:hint="eastAsia" w:ascii="Arial" w:hAnsi="Arial" w:eastAsia="MS Mincho" w:cs="Arial"/>
            <w:b/>
            <w:sz w:val="24"/>
            <w:szCs w:val="24"/>
            <w:lang w:eastAsia="ja-JP"/>
          </w:rPr>
          <w:delText>253302</w:delText>
        </w:r>
      </w:del>
    </w:p>
    <w:p>
      <w:pPr>
        <w:pBdr>
          <w:bottom w:val="single" w:color="auto" w:sz="4" w:space="1"/>
        </w:pBdr>
        <w:tabs>
          <w:tab w:val="right" w:pos="9214"/>
        </w:tabs>
        <w:spacing w:after="0"/>
        <w:jc w:val="both"/>
        <w:rPr>
          <w:rFonts w:ascii="Arial" w:hAnsi="Arial" w:eastAsia="宋体" w:cs="Arial"/>
          <w:b/>
          <w:sz w:val="24"/>
          <w:szCs w:val="24"/>
          <w:lang w:val="en-US" w:eastAsia="zh-CN"/>
        </w:rPr>
      </w:pPr>
      <w:r>
        <w:rPr>
          <w:rFonts w:hint="eastAsia" w:ascii="Arial" w:hAnsi="Arial" w:eastAsia="MS Mincho" w:cs="Arial"/>
          <w:b/>
          <w:sz w:val="24"/>
          <w:szCs w:val="24"/>
          <w:lang w:eastAsia="ja-JP"/>
        </w:rPr>
        <w:t>Goteborg, Sweden, 25-29 August 2025</w:t>
      </w:r>
      <w:r>
        <w:rPr>
          <w:rFonts w:ascii="Arial" w:hAnsi="Arial" w:eastAsia="MS Mincho" w:cs="Arial"/>
          <w:b/>
          <w:sz w:val="24"/>
          <w:szCs w:val="24"/>
          <w:lang w:eastAsia="ja-JP"/>
        </w:rPr>
        <w:tab/>
      </w:r>
      <w:ins w:id="2" w:author="MengyingSun" w:date="2025-08-28T11:39:09Z">
        <w:r>
          <w:rPr>
            <w:rFonts w:ascii="Arial" w:hAnsi="Arial" w:eastAsia="MS Mincho" w:cs="Arial"/>
            <w:i/>
            <w:sz w:val="24"/>
            <w:szCs w:val="24"/>
            <w:lang w:eastAsia="ja-JP"/>
          </w:rPr>
          <w:t xml:space="preserve">(revision of </w:t>
        </w:r>
      </w:ins>
      <w:ins w:id="3" w:author="MengyingSun" w:date="2025-08-28T11:39:09Z">
        <w:r>
          <w:rPr>
            <w:rFonts w:hint="eastAsia" w:ascii="Arial" w:hAnsi="Arial" w:eastAsia="MS Mincho" w:cs="Arial"/>
            <w:i/>
            <w:sz w:val="24"/>
            <w:szCs w:val="24"/>
            <w:lang w:eastAsia="ja-JP"/>
          </w:rPr>
          <w:t>S1-25330</w:t>
        </w:r>
      </w:ins>
      <w:ins w:id="4" w:author="MengyingSun" w:date="2025-08-28T11:39:20Z">
        <w:r>
          <w:rPr>
            <w:rFonts w:hint="eastAsia" w:ascii="Arial" w:hAnsi="Arial" w:eastAsia="SimSun" w:cs="Arial"/>
            <w:i/>
            <w:sz w:val="24"/>
            <w:szCs w:val="24"/>
            <w:lang w:val="en-US" w:eastAsia="zh-CN"/>
          </w:rPr>
          <w:t>2r</w:t>
        </w:r>
      </w:ins>
      <w:ins w:id="5" w:author="MengyingSun" w:date="2025-08-29T09:48:24Z">
        <w:r>
          <w:rPr>
            <w:rFonts w:hint="eastAsia" w:ascii="Arial" w:hAnsi="Arial" w:eastAsia="SimSun" w:cs="Arial"/>
            <w:i/>
            <w:sz w:val="24"/>
            <w:szCs w:val="24"/>
            <w:lang w:val="en-US" w:eastAsia="zh-CN"/>
          </w:rPr>
          <w:t>2</w:t>
        </w:r>
      </w:ins>
      <w:ins w:id="6" w:author="MengyingSun" w:date="2025-08-28T11:39:09Z">
        <w:r>
          <w:rPr>
            <w:rFonts w:ascii="Arial" w:hAnsi="Arial" w:eastAsia="MS Mincho" w:cs="Arial"/>
            <w:i/>
            <w:sz w:val="24"/>
            <w:szCs w:val="24"/>
            <w:lang w:eastAsia="ja-JP"/>
          </w:rPr>
          <w:t>)</w:t>
        </w:r>
      </w:ins>
    </w:p>
    <w:p>
      <w:pPr>
        <w:spacing w:after="0"/>
        <w:rPr>
          <w:rFonts w:ascii="Arial" w:hAnsi="Arial" w:eastAsia="MS Mincho"/>
          <w:sz w:val="24"/>
          <w:szCs w:val="24"/>
          <w:lang w:eastAsia="ja-JP"/>
        </w:rPr>
      </w:pPr>
    </w:p>
    <w:p>
      <w:pPr>
        <w:spacing w:after="120"/>
        <w:ind w:left="1985" w:hanging="1985"/>
        <w:rPr>
          <w:rFonts w:ascii="Arial" w:hAnsi="Arial" w:cs="Arial"/>
          <w:b/>
          <w:bCs/>
          <w:lang w:eastAsia="en-GB"/>
        </w:rPr>
      </w:pPr>
      <w:r>
        <w:rPr>
          <w:rFonts w:ascii="Arial" w:hAnsi="Arial" w:cs="Arial"/>
          <w:b/>
          <w:bCs/>
          <w:lang w:eastAsia="en-GB"/>
        </w:rPr>
        <w:t>Title:</w:t>
      </w:r>
      <w:r>
        <w:rPr>
          <w:rFonts w:ascii="Arial" w:hAnsi="Arial" w:cs="Arial"/>
          <w:b/>
          <w:bCs/>
          <w:lang w:eastAsia="en-GB"/>
        </w:rPr>
        <w:tab/>
      </w:r>
      <w:r>
        <w:rPr>
          <w:rFonts w:hint="eastAsia" w:ascii="Arial" w:hAnsi="Arial" w:cs="Arial"/>
          <w:b/>
          <w:bCs/>
          <w:lang w:eastAsia="en-GB"/>
        </w:rPr>
        <w:t>Use case on 3D hyper-realistic video services</w:t>
      </w:r>
    </w:p>
    <w:p>
      <w:pPr>
        <w:spacing w:after="120"/>
        <w:ind w:left="1985" w:hanging="1985"/>
        <w:rPr>
          <w:rFonts w:ascii="Arial" w:hAnsi="Arial" w:cs="Arial"/>
          <w:b/>
          <w:bCs/>
        </w:rPr>
      </w:pPr>
      <w:r>
        <w:rPr>
          <w:rFonts w:ascii="Arial" w:hAnsi="Arial" w:cs="Arial"/>
          <w:b/>
          <w:bCs/>
        </w:rPr>
        <w:t>Draft Spec:</w:t>
      </w:r>
      <w:r>
        <w:rPr>
          <w:rFonts w:ascii="Arial" w:hAnsi="Arial" w:cs="Arial"/>
          <w:b/>
          <w:bCs/>
        </w:rPr>
        <w:tab/>
      </w:r>
      <w:r>
        <w:rPr>
          <w:rFonts w:ascii="Arial" w:hAnsi="Arial" w:cs="Arial"/>
          <w:b/>
          <w:bCs/>
        </w:rPr>
        <w:t>3GPP TR 22.870</w:t>
      </w:r>
    </w:p>
    <w:p>
      <w:pPr>
        <w:spacing w:after="120"/>
        <w:ind w:left="1985" w:hanging="1985"/>
        <w:rPr>
          <w:rFonts w:hint="default" w:ascii="Arial" w:hAnsi="Arial" w:cs="Arial"/>
          <w:b/>
          <w:bCs/>
          <w:lang w:val="en-US" w:eastAsia="zh-CN"/>
        </w:rPr>
      </w:pPr>
      <w:r>
        <w:rPr>
          <w:rFonts w:ascii="Arial" w:hAnsi="Arial" w:cs="Arial"/>
          <w:b/>
          <w:bCs/>
          <w:lang w:eastAsia="en-GB"/>
        </w:rPr>
        <w:t>Agenda Item:</w:t>
      </w:r>
      <w:r>
        <w:rPr>
          <w:rFonts w:ascii="Arial" w:hAnsi="Arial" w:cs="Arial"/>
          <w:b/>
          <w:bCs/>
          <w:lang w:eastAsia="en-GB"/>
        </w:rPr>
        <w:tab/>
      </w:r>
      <w:r>
        <w:rPr>
          <w:rFonts w:hint="eastAsia" w:ascii="Arial" w:hAnsi="Arial" w:cs="Arial"/>
          <w:b/>
          <w:bCs/>
          <w:lang w:val="en-US" w:eastAsia="zh-CN"/>
        </w:rPr>
        <w:t>8.1.6- lmmersive Reality</w:t>
      </w:r>
    </w:p>
    <w:p>
      <w:pPr>
        <w:spacing w:after="120"/>
        <w:ind w:left="1985" w:hanging="1985"/>
        <w:rPr>
          <w:rFonts w:hint="default" w:ascii="Arial" w:hAnsi="Arial" w:eastAsia="宋体" w:cs="Arial"/>
          <w:b/>
          <w:bCs/>
          <w:lang w:val="en-US" w:eastAsia="zh-CN"/>
        </w:rPr>
      </w:pPr>
      <w:r>
        <w:rPr>
          <w:rFonts w:ascii="Arial" w:hAnsi="Arial" w:cs="Arial"/>
          <w:b/>
          <w:bCs/>
          <w:lang w:eastAsia="en-GB"/>
        </w:rPr>
        <w:t>Source:</w:t>
      </w:r>
      <w:r>
        <w:rPr>
          <w:rFonts w:ascii="Arial" w:hAnsi="Arial" w:cs="Arial"/>
          <w:b/>
          <w:bCs/>
          <w:lang w:eastAsia="en-GB"/>
        </w:rPr>
        <w:tab/>
      </w:r>
      <w:r>
        <w:rPr>
          <w:rFonts w:hint="eastAsia" w:ascii="Arial" w:hAnsi="Arial" w:eastAsia="宋体" w:cs="Arial"/>
          <w:b/>
          <w:bCs/>
          <w:lang w:val="en-US" w:eastAsia="zh-CN"/>
        </w:rPr>
        <w:t>BUPT, Pengcheng Laboratory, ZGC Institute of Ubiquitous-X Innovation and Application, MIGU Co.,Ltd, CMCC</w:t>
      </w:r>
    </w:p>
    <w:p>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Approval</w:t>
      </w:r>
    </w:p>
    <w:p>
      <w:pPr>
        <w:spacing w:after="120"/>
        <w:ind w:left="1985" w:hanging="1985"/>
        <w:rPr>
          <w:rFonts w:hint="default" w:ascii="Arial" w:hAnsi="Arial" w:eastAsia="宋体" w:cs="Arial"/>
          <w:b/>
          <w:bCs/>
          <w:lang w:val="en-US" w:eastAsia="zh-CN"/>
        </w:rPr>
      </w:pPr>
      <w:r>
        <w:rPr>
          <w:rFonts w:ascii="Arial" w:hAnsi="Arial" w:cs="Arial"/>
          <w:b/>
          <w:bCs/>
          <w:lang w:eastAsia="en-GB"/>
        </w:rPr>
        <w:t>Contact:</w:t>
      </w:r>
      <w:r>
        <w:rPr>
          <w:rFonts w:ascii="Arial" w:hAnsi="Arial" w:cs="Arial"/>
          <w:b/>
          <w:bCs/>
          <w:lang w:eastAsia="en-GB"/>
        </w:rPr>
        <w:tab/>
      </w:r>
      <w:r>
        <w:rPr>
          <w:rFonts w:hint="eastAsia" w:ascii="Arial" w:hAnsi="Arial" w:cs="Arial"/>
          <w:b/>
          <w:bCs/>
          <w:lang w:eastAsia="en-GB"/>
        </w:rPr>
        <w:t xml:space="preserve">Xiaodong Xu (xuxiaodong@bupt.edu.cn), Mengying Sun (smy_bupt@bupt.edu.cn), Nan Ma (manan@bupt.edu.cn), Sheng Jiang (shengjiang@bupt.edu.cn),  </w:t>
      </w:r>
      <w:r>
        <w:rPr>
          <w:rFonts w:hint="eastAsia" w:ascii="Arial" w:hAnsi="Arial" w:eastAsia="宋体" w:cs="Arial"/>
          <w:b/>
          <w:bCs/>
          <w:lang w:val="en-US" w:eastAsia="zh-CN"/>
        </w:rPr>
        <w:t>Haixiao Gao</w:t>
      </w:r>
      <w:r>
        <w:rPr>
          <w:rFonts w:hint="eastAsia" w:ascii="Arial" w:hAnsi="Arial" w:cs="Arial"/>
          <w:b/>
          <w:bCs/>
          <w:lang w:eastAsia="en-GB"/>
        </w:rPr>
        <w:t xml:space="preserve"> (haixiao@bupt.edu.cn), Zhe Zheng (zhengzh02@pcl.ac.cn), </w:t>
      </w:r>
      <w:r>
        <w:rPr>
          <w:rFonts w:hint="eastAsia" w:ascii="Arial" w:hAnsi="Arial" w:eastAsia="宋体" w:cs="Arial"/>
          <w:b/>
          <w:bCs/>
          <w:lang w:val="en-US" w:eastAsia="zh-CN"/>
        </w:rPr>
        <w:t xml:space="preserve"> Yunfei Luo (luoyunfei@migu.chinamobile.com)</w:t>
      </w:r>
    </w:p>
    <w:p>
      <w:pPr>
        <w:pBdr>
          <w:bottom w:val="single" w:color="auto" w:sz="6" w:space="1"/>
        </w:pBdr>
        <w:spacing w:after="0"/>
        <w:rPr>
          <w:rFonts w:eastAsia="MS Mincho"/>
          <w:sz w:val="24"/>
          <w:szCs w:val="24"/>
          <w:lang w:eastAsia="ja-JP"/>
        </w:rPr>
      </w:pPr>
    </w:p>
    <w:p>
      <w:pPr>
        <w:spacing w:after="200" w:line="276" w:lineRule="auto"/>
        <w:rPr>
          <w:rFonts w:ascii="Arial" w:hAnsi="Arial" w:eastAsia="Calibri" w:cs="Arial"/>
          <w:i/>
          <w:sz w:val="22"/>
          <w:szCs w:val="22"/>
          <w:lang w:val="en-US"/>
        </w:rPr>
      </w:pPr>
      <w:r>
        <w:rPr>
          <w:rFonts w:ascii="Arial" w:hAnsi="Arial" w:eastAsia="Calibri" w:cs="Arial"/>
          <w:i/>
          <w:sz w:val="22"/>
          <w:szCs w:val="22"/>
        </w:rPr>
        <w:t xml:space="preserve">Abstract: </w:t>
      </w:r>
      <w:r>
        <w:rPr>
          <w:rFonts w:hint="eastAsia" w:ascii="Arial" w:hAnsi="Arial" w:eastAsia="Calibri" w:cs="Arial"/>
          <w:i/>
          <w:sz w:val="22"/>
          <w:szCs w:val="22"/>
        </w:rPr>
        <w:t>This document proposes a Use case on 3D hyper-realistic video services</w:t>
      </w:r>
      <w:r>
        <w:rPr>
          <w:rFonts w:hint="eastAsia" w:ascii="Arial" w:hAnsi="Arial" w:eastAsia="宋体"/>
          <w:i/>
          <w:sz w:val="24"/>
          <w:szCs w:val="24"/>
          <w:lang w:val="en-US" w:eastAsia="zh-CN"/>
        </w:rPr>
        <w:t>.</w:t>
      </w:r>
    </w:p>
    <w:p/>
    <w:p>
      <w:pPr>
        <w:pBdr>
          <w:bottom w:val="single" w:color="auto" w:sz="12" w:space="1"/>
        </w:pBdr>
        <w:rPr>
          <w:lang w:val="en-US"/>
        </w:rPr>
      </w:pP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 * * *</w:t>
      </w:r>
    </w:p>
    <w:p>
      <w:pPr>
        <w:pStyle w:val="2"/>
      </w:pPr>
      <w:bookmarkStart w:id="0" w:name="_Toc175319607"/>
      <w:r>
        <w:t>2</w:t>
      </w:r>
      <w:r>
        <w:tab/>
      </w:r>
      <w:r>
        <w:t>References</w:t>
      </w:r>
      <w:bookmarkEnd w:id="0"/>
    </w:p>
    <w:p>
      <w:r>
        <w:t>The following documents contain provisions which, through reference in this text, constitute provisions of the present document.</w:t>
      </w:r>
    </w:p>
    <w:p>
      <w:pPr>
        <w:pStyle w:val="22"/>
      </w:pPr>
      <w:r>
        <w:t>-</w:t>
      </w:r>
      <w:r>
        <w:tab/>
      </w:r>
      <w:r>
        <w:t>References are either specific (identified by date of publication, edition number, version number, etc.) or non</w:t>
      </w:r>
      <w:r>
        <w:noBreakHyphen/>
      </w:r>
      <w:r>
        <w:t>specific.</w:t>
      </w:r>
    </w:p>
    <w:p>
      <w:pPr>
        <w:pStyle w:val="22"/>
      </w:pPr>
      <w:r>
        <w:t>-</w:t>
      </w:r>
      <w:r>
        <w:tab/>
      </w:r>
      <w:r>
        <w:t>For a specific reference, subsequent revisions do not apply.</w:t>
      </w:r>
    </w:p>
    <w:p>
      <w:pPr>
        <w:pStyle w:val="2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27"/>
        <w:numPr>
          <w:ilvl w:val="0"/>
          <w:numId w:val="1"/>
        </w:numPr>
        <w:ind w:left="1701" w:hanging="1417"/>
      </w:pPr>
      <w:r>
        <w:t>3GPP TS 22.261: "Service requirements for the 5G system".</w:t>
      </w:r>
    </w:p>
    <w:p>
      <w:pPr>
        <w:pStyle w:val="27"/>
        <w:numPr>
          <w:ilvl w:val="0"/>
          <w:numId w:val="1"/>
        </w:numPr>
        <w:ind w:left="1701" w:hanging="1417"/>
      </w:pPr>
      <w:r>
        <w:t>Recommendation ITU-R M.2160-0: "Framework and overall objectives of the future development of IMT for 2030 and beyond". (</w:t>
      </w:r>
      <w:r>
        <w:fldChar w:fldCharType="begin"/>
      </w:r>
      <w:r>
        <w:instrText xml:space="preserve"> HYPERLINK "https://www.itu.int/dms_pubrec/itu-r/rec/m/R-REC-M.2160-0-202311-I!!PDF-E.pdf" </w:instrText>
      </w:r>
      <w:r>
        <w:fldChar w:fldCharType="separate"/>
      </w:r>
      <w:r>
        <w:rPr>
          <w:rStyle w:val="15"/>
        </w:rPr>
        <w:t>https://www.itu.int/dms_pubrec/itu-r/rec/m/R-REC-M.2160-0-202311-I!!PDF-E.pdf</w:t>
      </w:r>
      <w:r>
        <w:rPr>
          <w:rStyle w:val="15"/>
        </w:rPr>
        <w:fldChar w:fldCharType="end"/>
      </w:r>
      <w:r>
        <w:t>)</w:t>
      </w:r>
      <w:r>
        <w:rPr>
          <w:rFonts w:hint="eastAsia"/>
        </w:rPr>
        <w:t>.</w:t>
      </w:r>
    </w:p>
    <w:p>
      <w:pPr>
        <w:pStyle w:val="27"/>
        <w:numPr>
          <w:ilvl w:val="0"/>
          <w:numId w:val="1"/>
        </w:numPr>
        <w:ind w:left="1701" w:hanging="1417"/>
      </w:pPr>
      <w:r>
        <w:t>3GPP TS 22.156: "Mobile Metaverse Services".</w:t>
      </w:r>
    </w:p>
    <w:p>
      <w:pPr>
        <w:pStyle w:val="27"/>
        <w:numPr>
          <w:ilvl w:val="0"/>
          <w:numId w:val="1"/>
        </w:numPr>
        <w:ind w:left="1701" w:hanging="1417"/>
        <w:rPr>
          <w:rFonts w:eastAsia="宋体"/>
          <w:lang w:val="en-US" w:eastAsia="zh-CN"/>
        </w:rPr>
      </w:pPr>
      <w:r>
        <w:rPr>
          <w:rFonts w:eastAsia="Yu Mincho"/>
          <w:lang w:val="en-US"/>
        </w:rPr>
        <w:t>3GPP TR 22.847: “Study on supporting tactile and multi-modality communication services; Stage 1”</w:t>
      </w:r>
      <w:r>
        <w:rPr>
          <w:rFonts w:hint="eastAsia" w:eastAsia="宋体"/>
          <w:lang w:val="en-US" w:eastAsia="zh-CN"/>
        </w:rPr>
        <w:t>.</w:t>
      </w:r>
    </w:p>
    <w:p>
      <w:pPr>
        <w:pStyle w:val="27"/>
        <w:numPr>
          <w:ilvl w:val="0"/>
          <w:numId w:val="1"/>
        </w:numPr>
        <w:ind w:left="1701" w:hanging="1417"/>
        <w:rPr>
          <w:rFonts w:eastAsia="宋体"/>
          <w:lang w:val="en-US" w:eastAsia="zh-CN"/>
        </w:rPr>
      </w:pPr>
      <w:r>
        <w:rPr>
          <w:rFonts w:eastAsia="Yu Mincho"/>
          <w:lang w:val="en-US"/>
        </w:rPr>
        <w:t>3GPP TR 26.998: “Support of 5G glass-type Augmented Reality / Mixed Reality (AR/MR) devices”.</w:t>
      </w:r>
    </w:p>
    <w:p>
      <w:pPr>
        <w:pStyle w:val="27"/>
        <w:numPr>
          <w:ilvl w:val="0"/>
          <w:numId w:val="1"/>
        </w:numPr>
        <w:ind w:left="1701" w:hanging="1417"/>
        <w:rPr>
          <w:rFonts w:eastAsia="宋体"/>
          <w:lang w:val="en-US" w:eastAsia="zh-CN"/>
        </w:rPr>
      </w:pPr>
      <w:r>
        <w:rPr>
          <w:rFonts w:eastAsia="Yu Mincho"/>
          <w:lang w:val="en-US"/>
        </w:rPr>
        <w:t>3GPP TR 26.806: “Study on Tethering AR Glasses – Architectures, QoS and Media Aspects”.</w:t>
      </w:r>
    </w:p>
    <w:p>
      <w:pPr>
        <w:pStyle w:val="27"/>
        <w:numPr>
          <w:ilvl w:val="0"/>
          <w:numId w:val="1"/>
        </w:numPr>
        <w:ind w:left="1701" w:hanging="1417"/>
        <w:rPr>
          <w:rFonts w:eastAsia="宋体"/>
          <w:lang w:val="en-US" w:eastAsia="zh-CN"/>
        </w:rPr>
      </w:pPr>
      <w:r>
        <w:rPr>
          <w:rFonts w:eastAsia="Yu Mincho"/>
        </w:rPr>
        <w:t>Xuemin S</w:t>
      </w:r>
      <w:r>
        <w:rPr>
          <w:rFonts w:hint="eastAsia" w:eastAsia="Yu Mincho"/>
        </w:rPr>
        <w:t>.</w:t>
      </w:r>
      <w:r>
        <w:rPr>
          <w:rFonts w:eastAsia="Yu Mincho"/>
        </w:rPr>
        <w:t>, Jie Gao, “Toward Immersive Communications in 6G”</w:t>
      </w:r>
      <w:r>
        <w:rPr>
          <w:rFonts w:hint="eastAsia" w:eastAsia="Yu Mincho"/>
        </w:rPr>
        <w:t xml:space="preserve">, </w:t>
      </w:r>
      <w:r>
        <w:rPr>
          <w:rFonts w:eastAsia="Yu Mincho"/>
        </w:rPr>
        <w:t>Frontiers of Computer Science</w:t>
      </w:r>
      <w:r>
        <w:rPr>
          <w:rFonts w:hint="eastAsia" w:eastAsia="Yu Mincho"/>
        </w:rPr>
        <w:t xml:space="preserve">, </w:t>
      </w:r>
      <w:r>
        <w:rPr>
          <w:rFonts w:eastAsia="Yu Mincho"/>
        </w:rPr>
        <w:t xml:space="preserve">Volume 4 </w:t>
      </w:r>
      <w:r>
        <w:rPr>
          <w:rFonts w:hint="eastAsia" w:eastAsia="Yu Mincho"/>
        </w:rPr>
        <w:t>(2022),</w:t>
      </w:r>
      <w:r>
        <w:rPr>
          <w:rFonts w:hint="eastAsia"/>
          <w:lang w:eastAsia="zh-CN"/>
        </w:rPr>
        <w:t xml:space="preserve"> </w:t>
      </w:r>
      <w:r>
        <w:rPr>
          <w:rFonts w:eastAsia="Yu Mincho"/>
        </w:rPr>
        <w:t>11 January 2023</w:t>
      </w:r>
    </w:p>
    <w:p>
      <w:pPr>
        <w:pStyle w:val="27"/>
        <w:numPr>
          <w:ilvl w:val="255"/>
          <w:numId w:val="0"/>
        </w:numPr>
        <w:ind w:left="284"/>
      </w:pPr>
      <w:r>
        <w:t>…</w:t>
      </w:r>
    </w:p>
    <w:p>
      <w:pPr>
        <w:pStyle w:val="27"/>
      </w:pPr>
      <w:r>
        <w:t>[x]</w:t>
      </w:r>
      <w:r>
        <w:tab/>
      </w:r>
      <w:r>
        <w:t>&lt;doctype&gt; &lt;#&gt;[ ([up to and including]{yyyy[-mm]|V&lt;a[.b[.c]]&gt;}[onwards])]: "&lt;Title&gt;".</w:t>
      </w: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xml:space="preserve">* * * </w:t>
      </w:r>
      <w:r>
        <w:rPr>
          <w:rFonts w:hint="eastAsia" w:ascii="Arial" w:hAnsi="Arial" w:eastAsia="宋体" w:cs="Arial"/>
          <w:color w:val="0000FF"/>
          <w:sz w:val="28"/>
          <w:szCs w:val="28"/>
          <w:lang w:val="en-US" w:eastAsia="zh-CN"/>
        </w:rPr>
        <w:t>Next</w:t>
      </w:r>
      <w:r>
        <w:rPr>
          <w:rFonts w:ascii="Arial" w:hAnsi="Arial" w:cs="Arial"/>
          <w:color w:val="0000FF"/>
          <w:sz w:val="28"/>
          <w:szCs w:val="28"/>
        </w:rPr>
        <w:t xml:space="preserve"> Change </w:t>
      </w:r>
      <w:r>
        <w:rPr>
          <w:rFonts w:ascii="Arial" w:hAnsi="Arial" w:cs="Arial"/>
          <w:color w:val="0000FF"/>
          <w:sz w:val="28"/>
          <w:szCs w:val="28"/>
          <w:lang w:val="en-US" w:eastAsia="zh-CN"/>
        </w:rPr>
        <w:t>(all the text is new)</w:t>
      </w:r>
      <w:r>
        <w:rPr>
          <w:rFonts w:ascii="Arial" w:hAnsi="Arial" w:cs="Arial"/>
          <w:color w:val="0000FF"/>
          <w:sz w:val="28"/>
          <w:szCs w:val="28"/>
        </w:rPr>
        <w:t>* * * *</w:t>
      </w:r>
    </w:p>
    <w:p>
      <w:pPr>
        <w:keepNext/>
        <w:keepLines/>
        <w:overflowPunct w:val="0"/>
        <w:autoSpaceDE w:val="0"/>
        <w:autoSpaceDN w:val="0"/>
        <w:adjustRightInd w:val="0"/>
        <w:spacing w:before="180"/>
        <w:ind w:left="1134" w:hanging="1134"/>
        <w:textAlignment w:val="baseline"/>
        <w:outlineLvl w:val="1"/>
        <w:rPr>
          <w:rFonts w:ascii="Arial" w:hAnsi="Arial"/>
          <w:sz w:val="32"/>
          <w:lang w:val="en-US" w:eastAsia="zh-CN"/>
        </w:rPr>
      </w:pPr>
      <w:ins w:id="7" w:author="MengyingSun" w:date="2025-08-25T14:42:36Z">
        <w:r>
          <w:rPr>
            <w:rFonts w:hint="eastAsia" w:ascii="Arial" w:hAnsi="Arial"/>
            <w:sz w:val="32"/>
            <w:lang w:val="en-US" w:eastAsia="zh-CN"/>
          </w:rPr>
          <w:t>9</w:t>
        </w:r>
      </w:ins>
      <w:r>
        <w:rPr>
          <w:rFonts w:ascii="Arial" w:hAnsi="Arial"/>
          <w:sz w:val="32"/>
          <w:lang w:eastAsia="zh-CN"/>
        </w:rPr>
        <w:t>.</w:t>
      </w:r>
      <w:r>
        <w:rPr>
          <w:rFonts w:hint="eastAsia" w:ascii="Arial" w:hAnsi="Arial"/>
          <w:sz w:val="32"/>
          <w:lang w:val="en-US" w:eastAsia="zh-CN"/>
        </w:rPr>
        <w:t>X</w:t>
      </w:r>
      <w:r>
        <w:rPr>
          <w:rFonts w:ascii="Arial" w:hAnsi="Arial"/>
          <w:sz w:val="32"/>
          <w:lang w:eastAsia="zh-CN"/>
        </w:rPr>
        <w:tab/>
      </w:r>
      <w:r>
        <w:rPr>
          <w:rFonts w:hint="eastAsia" w:ascii="Arial" w:hAnsi="Arial"/>
          <w:sz w:val="32"/>
          <w:lang w:eastAsia="zh-CN"/>
        </w:rPr>
        <w:t>Use case on 3D hyper-realistic video services</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8" w:author="MengyingSun" w:date="2025-08-25T14:42:38Z">
        <w:bookmarkStart w:id="1" w:name="_Toc354586742"/>
        <w:bookmarkEnd w:id="1"/>
        <w:bookmarkStart w:id="2" w:name="_Toc355779204"/>
        <w:bookmarkEnd w:id="2"/>
        <w:bookmarkStart w:id="3" w:name="_Toc354590101"/>
        <w:bookmarkEnd w:id="3"/>
        <w:r>
          <w:rPr>
            <w:rFonts w:hint="eastAsia" w:ascii="Arial" w:hAnsi="Arial"/>
            <w:sz w:val="28"/>
            <w:lang w:val="en-US" w:eastAsia="zh-CN"/>
          </w:rPr>
          <w:t>9</w:t>
        </w:r>
      </w:ins>
      <w:r>
        <w:rPr>
          <w:rFonts w:ascii="Arial" w:hAnsi="Arial"/>
          <w:sz w:val="28"/>
          <w:lang w:eastAsia="zh-CN"/>
        </w:rPr>
        <w:t>.</w:t>
      </w:r>
      <w:r>
        <w:rPr>
          <w:rFonts w:hint="eastAsia" w:ascii="Arial" w:hAnsi="Arial"/>
          <w:sz w:val="28"/>
          <w:lang w:val="en-US" w:eastAsia="zh-CN"/>
        </w:rPr>
        <w:t>X</w:t>
      </w:r>
      <w:r>
        <w:rPr>
          <w:rFonts w:ascii="Arial" w:hAnsi="Arial"/>
          <w:sz w:val="28"/>
          <w:lang w:eastAsia="zh-CN"/>
        </w:rPr>
        <w:t>.1</w:t>
      </w:r>
      <w:r>
        <w:rPr>
          <w:rFonts w:ascii="Arial" w:hAnsi="Arial"/>
          <w:sz w:val="28"/>
          <w:lang w:eastAsia="zh-CN"/>
        </w:rPr>
        <w:tab/>
      </w:r>
      <w:r>
        <w:rPr>
          <w:rFonts w:ascii="Arial" w:hAnsi="Arial"/>
          <w:sz w:val="28"/>
          <w:lang w:eastAsia="zh-CN"/>
        </w:rPr>
        <w:t>Description</w:t>
      </w:r>
    </w:p>
    <w:p>
      <w:pPr>
        <w:jc w:val="both"/>
        <w:rPr>
          <w:rFonts w:eastAsia="宋体"/>
          <w:color w:val="000000"/>
          <w:lang w:val="en-US" w:eastAsia="zh-CN"/>
        </w:rPr>
      </w:pPr>
      <w:bookmarkStart w:id="4" w:name="_Toc355779205"/>
      <w:bookmarkEnd w:id="4"/>
      <w:bookmarkStart w:id="5" w:name="_Toc354586743"/>
      <w:bookmarkEnd w:id="5"/>
      <w:bookmarkStart w:id="6" w:name="_Toc354590102"/>
      <w:bookmarkEnd w:id="6"/>
      <w:r>
        <w:rPr>
          <w:rFonts w:hint="eastAsia" w:eastAsia="宋体"/>
          <w:color w:val="000000"/>
          <w:lang w:val="en-US" w:eastAsia="zh-CN"/>
        </w:rPr>
        <w:t>3D hyper-realistic video streaming in stadiums is one of the key application scenarios for 6G-enabled immersive communications. By deploying multi-angle holographic camera arrays and real-time 3D reconstruction systems within the stadium, and leveraging the high throughput, ultra-low latency, high-density access, and intelligent scheduling capabilities of 6G networks, users equipped with XR headsets or AR glasses can experience live sports events from arbitrary viewing angles in a fully immersive manner.</w:t>
      </w:r>
    </w:p>
    <w:p>
      <w:pPr>
        <w:jc w:val="both"/>
        <w:rPr>
          <w:rFonts w:eastAsia="宋体"/>
          <w:color w:val="000000"/>
          <w:lang w:val="en-US" w:eastAsia="zh-CN"/>
        </w:rPr>
      </w:pPr>
      <w:r>
        <w:rPr>
          <w:rFonts w:hint="eastAsia" w:eastAsia="宋体"/>
          <w:color w:val="000000"/>
          <w:lang w:val="en-US" w:eastAsia="zh-CN"/>
        </w:rPr>
        <w:t>This use case involves real-time reception and interactive control of video streams across multiple user terminals, which imposes stringent demands on the 6G networks</w:t>
      </w:r>
      <w:r>
        <w:rPr>
          <w:rFonts w:eastAsia="宋体"/>
          <w:color w:val="000000"/>
          <w:lang w:val="en-US" w:eastAsia="zh-CN"/>
        </w:rPr>
        <w:t>.</w:t>
      </w:r>
      <w:r>
        <w:rPr>
          <w:rFonts w:hint="eastAsia" w:eastAsia="宋体"/>
          <w:color w:val="000000"/>
          <w:lang w:val="en-US" w:eastAsia="zh-CN"/>
        </w:rPr>
        <w:t xml:space="preserve"> This use case poses several significant challenges to current 5G/ 5G-A networks. First, the massive volume of high-fidelity 3D video data demands ultra-high uplink and downlink capacity, far exceeding that of current wireless systems. Second, to ensure real-time viewpoint adaptation and smooth user interaction, the network must support end-to-end latency within a few milliseconds.</w:t>
      </w:r>
      <w:del w:id="9" w:author="MengyingSun" w:date="2025-08-28T18:56:28Z">
        <w:r>
          <w:rPr>
            <w:rFonts w:hint="eastAsia" w:eastAsia="宋体"/>
            <w:color w:val="000000"/>
            <w:lang w:val="en-US" w:eastAsia="zh-CN"/>
          </w:rPr>
          <w:delText>, and AI model deployment</w:delText>
        </w:r>
      </w:del>
      <w:del w:id="10" w:author="MengyingSun" w:date="2025-08-28T18:56:33Z">
        <w:r>
          <w:rPr>
            <w:rFonts w:hint="eastAsia" w:eastAsia="宋体"/>
            <w:color w:val="000000"/>
            <w:lang w:val="en-US" w:eastAsia="zh-CN"/>
          </w:rPr>
          <w:delText>.</w:delText>
        </w:r>
      </w:del>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11" w:author="MengyingSun" w:date="2025-08-25T14:42:45Z">
        <w:r>
          <w:rPr>
            <w:rFonts w:hint="eastAsia" w:ascii="Arial" w:hAnsi="Arial"/>
            <w:sz w:val="28"/>
            <w:lang w:val="en-US" w:eastAsia="zh-CN"/>
          </w:rPr>
          <w:t>9</w:t>
        </w:r>
      </w:ins>
      <w:r>
        <w:rPr>
          <w:rFonts w:ascii="Arial" w:hAnsi="Arial"/>
          <w:sz w:val="28"/>
          <w:lang w:eastAsia="zh-CN"/>
        </w:rPr>
        <w:t>.</w:t>
      </w:r>
      <w:r>
        <w:rPr>
          <w:rFonts w:hint="eastAsia" w:ascii="Arial" w:hAnsi="Arial"/>
          <w:sz w:val="28"/>
          <w:lang w:val="en-US" w:eastAsia="zh-CN"/>
        </w:rPr>
        <w:t>X</w:t>
      </w:r>
      <w:r>
        <w:rPr>
          <w:rFonts w:ascii="Arial" w:hAnsi="Arial"/>
          <w:sz w:val="28"/>
          <w:lang w:eastAsia="zh-CN"/>
        </w:rPr>
        <w:t>.2</w:t>
      </w:r>
      <w:r>
        <w:rPr>
          <w:rFonts w:ascii="Arial" w:hAnsi="Arial"/>
          <w:sz w:val="28"/>
          <w:lang w:eastAsia="zh-CN"/>
        </w:rPr>
        <w:tab/>
      </w:r>
      <w:r>
        <w:rPr>
          <w:rFonts w:ascii="Arial" w:hAnsi="Arial"/>
          <w:sz w:val="28"/>
          <w:lang w:eastAsia="zh-CN"/>
        </w:rPr>
        <w:t>Pre-conditions</w:t>
      </w:r>
    </w:p>
    <w:p>
      <w:pPr>
        <w:keepNext/>
        <w:keepLines/>
        <w:widowControl w:val="0"/>
        <w:numPr>
          <w:ilvl w:val="0"/>
          <w:numId w:val="2"/>
        </w:numPr>
        <w:suppressLineNumbers w:val="0"/>
        <w:overflowPunct w:val="0"/>
        <w:autoSpaceDE w:val="0"/>
        <w:autoSpaceDN w:val="0"/>
        <w:adjustRightInd w:val="0"/>
        <w:spacing w:before="120" w:beforeAutospacing="0" w:after="180" w:afterAutospacing="0"/>
        <w:ind w:left="0" w:right="0" w:firstLine="200" w:firstLineChars="100"/>
        <w:jc w:val="left"/>
        <w:textAlignment w:val="baseline"/>
        <w:outlineLvl w:val="2"/>
        <w:rPr>
          <w:ins w:id="12" w:author="MengyingSun" w:date="2025-08-29T09:27:43Z"/>
          <w:rFonts w:hint="default" w:ascii="Times New Roman" w:hAnsi="Times New Roman" w:eastAsia="Arial Unicode MS" w:cs="Times New Roman"/>
          <w:vertAlign w:val="baseline"/>
        </w:rPr>
      </w:pPr>
      <w:ins w:id="13" w:author="MengyingSun" w:date="2025-08-29T09:27:43Z">
        <w:bookmarkStart w:id="7" w:name="_Toc354586744"/>
        <w:bookmarkEnd w:id="7"/>
        <w:bookmarkStart w:id="8" w:name="_Toc355779206"/>
        <w:bookmarkEnd w:id="8"/>
        <w:bookmarkStart w:id="9" w:name="_Toc354590103"/>
        <w:bookmarkEnd w:id="9"/>
        <w:bookmarkStart w:id="10" w:name="OLE_LINK2"/>
        <w:r>
          <w:rPr>
            <w:rFonts w:hint="default" w:ascii="Times New Roman" w:hAnsi="Times New Roman" w:eastAsia="Arial Unicode MS" w:cs="Times New Roman"/>
            <w:kern w:val="0"/>
            <w:sz w:val="20"/>
            <w:szCs w:val="20"/>
            <w:vertAlign w:val="baseline"/>
            <w:lang w:val="en-US" w:eastAsia="zh-CN" w:bidi="ar"/>
            <w:rPrChange w:id="14" w:author="MengyingSun" w:date="2025-08-29T10:18:27Z">
              <w:rPr>
                <w:rFonts w:hint="default" w:ascii="Times New Roman" w:hAnsi="Times New Roman" w:eastAsia="Arial Unicode MS" w:cs="Times New Roman"/>
                <w:kern w:val="0"/>
                <w:sz w:val="24"/>
                <w:szCs w:val="24"/>
                <w:vertAlign w:val="baseline"/>
                <w:lang w:val="en-US" w:eastAsia="zh-CN" w:bidi="ar"/>
              </w:rPr>
            </w:rPrChange>
          </w:rPr>
          <w:t>Computing resources are deployed in the UE and server</w:t>
        </w:r>
      </w:ins>
      <w:ins w:id="15" w:author="MengyingSun" w:date="2025-08-29T09:27:43Z">
        <w:r>
          <w:rPr>
            <w:rFonts w:hint="eastAsia" w:ascii="Times New Roman" w:hAnsi="Times New Roman" w:eastAsia="Arial Unicode MS" w:cs="Times New Roman"/>
            <w:kern w:val="0"/>
            <w:sz w:val="20"/>
            <w:szCs w:val="20"/>
            <w:vertAlign w:val="baseline"/>
            <w:lang w:val="en-US" w:eastAsia="zh-CN" w:bidi="ar"/>
            <w:rPrChange w:id="16" w:author="MengyingSun" w:date="2025-08-29T10:18:27Z">
              <w:rPr>
                <w:rFonts w:hint="eastAsia" w:ascii="Times New Roman" w:hAnsi="Times New Roman" w:eastAsia="Arial Unicode MS" w:cs="Times New Roman"/>
                <w:kern w:val="0"/>
                <w:sz w:val="24"/>
                <w:szCs w:val="24"/>
                <w:vertAlign w:val="baseline"/>
                <w:lang w:val="en-US" w:eastAsia="zh-CN" w:bidi="ar"/>
              </w:rPr>
            </w:rPrChange>
          </w:rPr>
          <w:t xml:space="preserve"> </w:t>
        </w:r>
      </w:ins>
      <w:ins w:id="17" w:author="MengyingSun" w:date="2025-08-29T09:27:43Z">
        <w:r>
          <w:rPr>
            <w:rFonts w:hint="default" w:ascii="Times New Roman" w:hAnsi="Times New Roman" w:eastAsia="Arial Unicode MS" w:cs="Times New Roman"/>
            <w:kern w:val="0"/>
            <w:sz w:val="20"/>
            <w:szCs w:val="20"/>
            <w:vertAlign w:val="baseline"/>
            <w:lang w:val="en-US" w:eastAsia="zh-CN" w:bidi="ar"/>
            <w:rPrChange w:id="18" w:author="MengyingSun" w:date="2025-08-29T10:18:27Z">
              <w:rPr>
                <w:rFonts w:hint="default" w:ascii="Times New Roman" w:hAnsi="Times New Roman" w:eastAsia="Arial Unicode MS" w:cs="Times New Roman"/>
                <w:kern w:val="0"/>
                <w:sz w:val="24"/>
                <w:szCs w:val="24"/>
                <w:vertAlign w:val="baseline"/>
                <w:lang w:val="en-US" w:eastAsia="zh-CN" w:bidi="ar"/>
              </w:rPr>
            </w:rPrChange>
          </w:rPr>
          <w:t>provider in the core network for immersive service.</w:t>
        </w:r>
      </w:ins>
    </w:p>
    <w:p>
      <w:pPr>
        <w:keepNext w:val="0"/>
        <w:keepLines w:val="0"/>
        <w:widowControl/>
        <w:numPr>
          <w:ilvl w:val="0"/>
          <w:numId w:val="2"/>
        </w:numPr>
        <w:suppressLineNumbers w:val="0"/>
        <w:spacing w:before="0" w:beforeAutospacing="1" w:after="180" w:afterAutospacing="0"/>
        <w:ind w:left="0" w:right="0" w:firstLine="200" w:firstLineChars="100"/>
        <w:jc w:val="both"/>
        <w:rPr>
          <w:ins w:id="19" w:author="MengyingSun" w:date="2025-08-29T09:27:58Z"/>
          <w:rFonts w:hint="default" w:ascii="Times New Roman" w:hAnsi="Times New Roman" w:eastAsia="Arial Unicode MS" w:cs="Times New Roman"/>
        </w:rPr>
      </w:pPr>
      <w:ins w:id="20" w:author="MengyingSun" w:date="2025-08-29T09:27:43Z">
        <w:r>
          <w:rPr>
            <w:rFonts w:hint="default" w:ascii="Times New Roman" w:hAnsi="Times New Roman" w:eastAsia="Arial Unicode MS" w:cs="Times New Roman"/>
            <w:kern w:val="0"/>
            <w:sz w:val="20"/>
            <w:szCs w:val="20"/>
            <w:lang w:val="en-US" w:eastAsia="zh-CN" w:bidi="ar"/>
            <w:rPrChange w:id="21" w:author="MengyingSun" w:date="2025-08-29T10:18:27Z">
              <w:rPr>
                <w:rFonts w:hint="default" w:ascii="Times New Roman" w:hAnsi="Times New Roman" w:eastAsia="Arial Unicode MS" w:cs="Times New Roman"/>
                <w:kern w:val="0"/>
                <w:sz w:val="24"/>
                <w:szCs w:val="24"/>
                <w:lang w:val="en-US" w:eastAsia="zh-CN" w:bidi="ar"/>
              </w:rPr>
            </w:rPrChange>
          </w:rPr>
          <w:t>The server</w:t>
        </w:r>
      </w:ins>
      <w:ins w:id="22" w:author="MengyingSun" w:date="2025-08-29T09:55:21Z">
        <w:r>
          <w:rPr>
            <w:rFonts w:hint="eastAsia" w:eastAsia="Arial Unicode MS" w:cs="Times New Roman"/>
            <w:kern w:val="0"/>
            <w:sz w:val="20"/>
            <w:szCs w:val="20"/>
            <w:lang w:val="en-US" w:eastAsia="zh-CN" w:bidi="ar"/>
            <w:rPrChange w:id="23" w:author="MengyingSun" w:date="2025-08-29T10:18:27Z">
              <w:rPr>
                <w:rFonts w:hint="eastAsia" w:eastAsia="Arial Unicode MS" w:cs="Times New Roman"/>
                <w:kern w:val="0"/>
                <w:sz w:val="24"/>
                <w:szCs w:val="24"/>
                <w:lang w:val="en-US" w:eastAsia="zh-CN" w:bidi="ar"/>
              </w:rPr>
            </w:rPrChange>
          </w:rPr>
          <w:t xml:space="preserve"> </w:t>
        </w:r>
      </w:ins>
      <w:ins w:id="24" w:author="MengyingSun" w:date="2025-08-29T09:55:23Z">
        <w:r>
          <w:rPr>
            <w:rFonts w:hint="eastAsia" w:eastAsia="Arial Unicode MS" w:cs="Times New Roman"/>
            <w:kern w:val="0"/>
            <w:sz w:val="20"/>
            <w:szCs w:val="20"/>
            <w:lang w:val="en-US" w:eastAsia="zh-CN" w:bidi="ar"/>
            <w:rPrChange w:id="25" w:author="MengyingSun" w:date="2025-08-29T10:18:27Z">
              <w:rPr>
                <w:rFonts w:hint="eastAsia" w:eastAsia="Arial Unicode MS" w:cs="Times New Roman"/>
                <w:kern w:val="0"/>
                <w:sz w:val="24"/>
                <w:szCs w:val="24"/>
                <w:lang w:val="en-US" w:eastAsia="zh-CN" w:bidi="ar"/>
              </w:rPr>
            </w:rPrChange>
          </w:rPr>
          <w:t>provider</w:t>
        </w:r>
      </w:ins>
      <w:ins w:id="26" w:author="MengyingSun" w:date="2025-08-29T09:27:43Z">
        <w:r>
          <w:rPr>
            <w:rFonts w:hint="default" w:ascii="Times New Roman" w:hAnsi="Times New Roman" w:eastAsia="Arial Unicode MS" w:cs="Times New Roman"/>
            <w:kern w:val="0"/>
            <w:sz w:val="20"/>
            <w:szCs w:val="20"/>
            <w:lang w:val="en-US" w:eastAsia="zh-CN" w:bidi="ar"/>
            <w:rPrChange w:id="27" w:author="MengyingSun" w:date="2025-08-29T10:18:27Z">
              <w:rPr>
                <w:rFonts w:hint="default" w:ascii="Times New Roman" w:hAnsi="Times New Roman" w:eastAsia="Arial Unicode MS" w:cs="Times New Roman"/>
                <w:kern w:val="0"/>
                <w:sz w:val="24"/>
                <w:szCs w:val="24"/>
                <w:lang w:val="en-US" w:eastAsia="zh-CN" w:bidi="ar"/>
              </w:rPr>
            </w:rPrChange>
          </w:rPr>
          <w:t xml:space="preserve"> in the core network supports capability for 3D hyper-realistic video construction</w:t>
        </w:r>
      </w:ins>
      <w:ins w:id="28" w:author="MengyingSun" w:date="2025-08-29T14:04:37Z">
        <w:r>
          <w:rPr>
            <w:rFonts w:hint="eastAsia" w:eastAsia="Arial Unicode MS" w:cs="Times New Roman"/>
            <w:kern w:val="0"/>
            <w:sz w:val="20"/>
            <w:szCs w:val="20"/>
            <w:lang w:val="en-US" w:eastAsia="zh-CN" w:bidi="ar"/>
          </w:rPr>
          <w:t xml:space="preserve"> </w:t>
        </w:r>
      </w:ins>
      <w:ins w:id="29" w:author="MengyingSun" w:date="2025-08-29T14:04:38Z">
        <w:r>
          <w:rPr>
            <w:rFonts w:hint="eastAsia" w:eastAsia="Arial Unicode MS" w:cs="Times New Roman"/>
            <w:kern w:val="0"/>
            <w:sz w:val="20"/>
            <w:szCs w:val="20"/>
            <w:lang w:val="en-US" w:eastAsia="zh-CN" w:bidi="ar"/>
          </w:rPr>
          <w:t>and</w:t>
        </w:r>
      </w:ins>
      <w:ins w:id="30" w:author="MengyingSun" w:date="2025-08-29T14:04:40Z">
        <w:r>
          <w:rPr>
            <w:rFonts w:hint="eastAsia" w:eastAsia="Arial Unicode MS" w:cs="Times New Roman"/>
            <w:kern w:val="0"/>
            <w:sz w:val="20"/>
            <w:szCs w:val="20"/>
            <w:lang w:val="en-US" w:eastAsia="zh-CN" w:bidi="ar"/>
          </w:rPr>
          <w:t xml:space="preserve"> </w:t>
        </w:r>
      </w:ins>
      <w:ins w:id="31" w:author="MengyingSun" w:date="2025-08-29T14:04:43Z">
        <w:r>
          <w:rPr>
            <w:rFonts w:hint="eastAsia" w:eastAsia="Arial Unicode MS" w:cs="Times New Roman"/>
            <w:kern w:val="0"/>
            <w:sz w:val="20"/>
            <w:szCs w:val="20"/>
            <w:lang w:val="en-US" w:eastAsia="zh-CN" w:bidi="ar"/>
          </w:rPr>
          <w:t>rendering</w:t>
        </w:r>
      </w:ins>
      <w:ins w:id="32" w:author="MengyingSun" w:date="2025-08-29T09:27:43Z">
        <w:r>
          <w:rPr>
            <w:rFonts w:hint="default" w:ascii="Times New Roman" w:hAnsi="Times New Roman" w:eastAsia="Arial Unicode MS" w:cs="Times New Roman"/>
            <w:kern w:val="0"/>
            <w:sz w:val="20"/>
            <w:szCs w:val="20"/>
            <w:lang w:val="en-US" w:eastAsia="zh-CN" w:bidi="ar"/>
            <w:rPrChange w:id="33" w:author="MengyingSun" w:date="2025-08-29T10:18:27Z">
              <w:rPr>
                <w:rFonts w:hint="default" w:ascii="Times New Roman" w:hAnsi="Times New Roman" w:eastAsia="Arial Unicode MS" w:cs="Times New Roman"/>
                <w:kern w:val="0"/>
                <w:sz w:val="24"/>
                <w:szCs w:val="24"/>
                <w:lang w:val="en-US" w:eastAsia="zh-CN" w:bidi="ar"/>
              </w:rPr>
            </w:rPrChange>
          </w:rPr>
          <w:t xml:space="preserve">, and the UE suppots the capability for high-quality video recovery and enhancement by AI based encoding/decoding. </w:t>
        </w:r>
      </w:ins>
    </w:p>
    <w:p>
      <w:pPr>
        <w:keepNext w:val="0"/>
        <w:keepLines w:val="0"/>
        <w:widowControl/>
        <w:numPr>
          <w:ilvl w:val="0"/>
          <w:numId w:val="2"/>
        </w:numPr>
        <w:suppressLineNumbers w:val="0"/>
        <w:spacing w:before="0" w:beforeAutospacing="1" w:after="180" w:afterAutospacing="0"/>
        <w:ind w:left="0" w:right="0" w:firstLine="240" w:firstLineChars="100"/>
        <w:jc w:val="both"/>
        <w:rPr>
          <w:ins w:id="35" w:author="MengyingSun" w:date="2025-08-29T09:27:43Z"/>
          <w:rFonts w:hint="default" w:ascii="Times New Roman" w:hAnsi="Times New Roman" w:eastAsia="宋体" w:cs="Times New Roman"/>
        </w:rPr>
        <w:pPrChange w:id="34" w:author="MengyingSun" w:date="2025-08-29T09:28:07Z">
          <w:pPr>
            <w:keepNext w:val="0"/>
            <w:keepLines w:val="0"/>
            <w:widowControl/>
            <w:numPr>
              <w:ilvl w:val="0"/>
              <w:numId w:val="3"/>
            </w:numPr>
            <w:suppressLineNumbers w:val="0"/>
            <w:spacing w:before="0" w:beforeAutospacing="1" w:after="180" w:afterAutospacing="0"/>
            <w:ind w:left="0" w:right="0" w:firstLine="200" w:firstLineChars="100"/>
            <w:jc w:val="both"/>
          </w:pPr>
        </w:pPrChange>
      </w:pPr>
      <w:ins w:id="36" w:author="MengyingSun" w:date="2025-08-29T09:28:03Z">
        <w:r>
          <w:rPr>
            <w:rFonts w:hint="default" w:ascii="Times New Roman" w:hAnsi="Times New Roman" w:eastAsia="Arial Unicode MS" w:cs="Times New Roman"/>
            <w:kern w:val="0"/>
            <w:sz w:val="20"/>
            <w:szCs w:val="20"/>
            <w:lang w:val="en-US" w:eastAsia="zh-CN" w:bidi="ar"/>
            <w:rPrChange w:id="37" w:author="MengyingSun" w:date="2025-08-29T10:18:27Z">
              <w:rPr>
                <w:rFonts w:hint="default" w:ascii="Times New Roman" w:hAnsi="Times New Roman" w:eastAsia="Arial Unicode MS" w:cs="Times New Roman"/>
                <w:kern w:val="0"/>
                <w:sz w:val="24"/>
                <w:szCs w:val="24"/>
                <w:lang w:val="en-US" w:eastAsia="zh-CN" w:bidi="ar"/>
              </w:rPr>
            </w:rPrChange>
          </w:rPr>
          <w:t>Users interact with the devices</w:t>
        </w:r>
      </w:ins>
      <w:ins w:id="38" w:author="MengyingSun" w:date="2025-08-29T10:32:57Z">
        <w:r>
          <w:rPr>
            <w:rFonts w:hint="eastAsia" w:eastAsia="Arial Unicode MS" w:cs="Times New Roman"/>
            <w:kern w:val="0"/>
            <w:sz w:val="20"/>
            <w:szCs w:val="20"/>
            <w:lang w:val="en-US" w:eastAsia="zh-CN" w:bidi="ar"/>
          </w:rPr>
          <w:t xml:space="preserve"> </w:t>
        </w:r>
      </w:ins>
      <w:ins w:id="39" w:author="MengyingSun" w:date="2025-08-29T10:32:58Z">
        <w:r>
          <w:rPr>
            <w:rFonts w:hint="eastAsia" w:eastAsia="Arial Unicode MS" w:cs="Times New Roman"/>
            <w:kern w:val="0"/>
            <w:sz w:val="20"/>
            <w:szCs w:val="20"/>
            <w:lang w:val="en-US" w:eastAsia="zh-CN" w:bidi="ar"/>
          </w:rPr>
          <w:t>(</w:t>
        </w:r>
      </w:ins>
      <w:ins w:id="40" w:author="MengyingSun" w:date="2025-08-29T10:32:59Z">
        <w:r>
          <w:rPr>
            <w:rFonts w:hint="eastAsia" w:eastAsia="Arial Unicode MS" w:cs="Times New Roman"/>
            <w:kern w:val="0"/>
            <w:sz w:val="20"/>
            <w:szCs w:val="20"/>
            <w:lang w:val="en-US" w:eastAsia="zh-CN" w:bidi="ar"/>
          </w:rPr>
          <w:t>e.</w:t>
        </w:r>
      </w:ins>
      <w:ins w:id="41" w:author="MengyingSun" w:date="2025-08-29T10:33:00Z">
        <w:r>
          <w:rPr>
            <w:rFonts w:hint="eastAsia" w:eastAsia="Arial Unicode MS" w:cs="Times New Roman"/>
            <w:kern w:val="0"/>
            <w:sz w:val="20"/>
            <w:szCs w:val="20"/>
            <w:lang w:val="en-US" w:eastAsia="zh-CN" w:bidi="ar"/>
          </w:rPr>
          <w:t xml:space="preserve">g., </w:t>
        </w:r>
      </w:ins>
      <w:ins w:id="42" w:author="MengyingSun" w:date="2025-08-29T10:33:01Z">
        <w:r>
          <w:rPr>
            <w:rFonts w:hint="eastAsia" w:eastAsia="Arial Unicode MS" w:cs="Times New Roman"/>
            <w:kern w:val="0"/>
            <w:sz w:val="20"/>
            <w:szCs w:val="20"/>
            <w:lang w:val="en-US" w:eastAsia="zh-CN" w:bidi="ar"/>
          </w:rPr>
          <w:t>VR</w:t>
        </w:r>
      </w:ins>
      <w:ins w:id="43" w:author="MengyingSun" w:date="2025-08-29T10:33:02Z">
        <w:r>
          <w:rPr>
            <w:rFonts w:hint="eastAsia" w:eastAsia="Arial Unicode MS" w:cs="Times New Roman"/>
            <w:kern w:val="0"/>
            <w:sz w:val="20"/>
            <w:szCs w:val="20"/>
            <w:lang w:val="en-US" w:eastAsia="zh-CN" w:bidi="ar"/>
          </w:rPr>
          <w:t xml:space="preserve"> de</w:t>
        </w:r>
      </w:ins>
      <w:ins w:id="44" w:author="MengyingSun" w:date="2025-08-29T10:33:03Z">
        <w:r>
          <w:rPr>
            <w:rFonts w:hint="eastAsia" w:eastAsia="Arial Unicode MS" w:cs="Times New Roman"/>
            <w:kern w:val="0"/>
            <w:sz w:val="20"/>
            <w:szCs w:val="20"/>
            <w:lang w:val="en-US" w:eastAsia="zh-CN" w:bidi="ar"/>
          </w:rPr>
          <w:t>vices</w:t>
        </w:r>
      </w:ins>
      <w:ins w:id="45" w:author="MengyingSun" w:date="2025-08-29T10:32:58Z">
        <w:r>
          <w:rPr>
            <w:rFonts w:hint="eastAsia" w:eastAsia="Arial Unicode MS" w:cs="Times New Roman"/>
            <w:kern w:val="0"/>
            <w:sz w:val="20"/>
            <w:szCs w:val="20"/>
            <w:lang w:val="en-US" w:eastAsia="zh-CN" w:bidi="ar"/>
          </w:rPr>
          <w:t>)</w:t>
        </w:r>
      </w:ins>
      <w:ins w:id="46" w:author="MengyingSun" w:date="2025-08-29T09:28:03Z">
        <w:r>
          <w:rPr>
            <w:rFonts w:hint="default" w:ascii="Times New Roman" w:hAnsi="Times New Roman" w:eastAsia="Arial Unicode MS" w:cs="Times New Roman"/>
            <w:kern w:val="0"/>
            <w:sz w:val="20"/>
            <w:szCs w:val="20"/>
            <w:lang w:val="en-US" w:eastAsia="zh-CN" w:bidi="ar"/>
            <w:rPrChange w:id="47" w:author="MengyingSun" w:date="2025-08-29T10:18:27Z">
              <w:rPr>
                <w:rFonts w:hint="default" w:ascii="Times New Roman" w:hAnsi="Times New Roman" w:eastAsia="Arial Unicode MS" w:cs="Times New Roman"/>
                <w:kern w:val="0"/>
                <w:sz w:val="24"/>
                <w:szCs w:val="24"/>
                <w:lang w:val="en-US" w:eastAsia="zh-CN" w:bidi="ar"/>
              </w:rPr>
            </w:rPrChange>
          </w:rPr>
          <w:t xml:space="preserve"> through gestures or other means to select the viewing perspective of the 3D video.</w:t>
        </w:r>
      </w:ins>
    </w:p>
    <w:p>
      <w:pPr>
        <w:jc w:val="both"/>
        <w:rPr>
          <w:del w:id="49" w:author="MengyingSun" w:date="2025-08-29T09:27:43Z"/>
          <w:rFonts w:eastAsia="宋体"/>
          <w:lang w:val="en-US" w:eastAsia="zh-CN"/>
        </w:rPr>
        <w:pPrChange w:id="48" w:author="MengyingSun" w:date="2025-08-25T18:05:51Z">
          <w:pPr/>
        </w:pPrChange>
      </w:pPr>
      <w:del w:id="50" w:author="MengyingSun" w:date="2025-08-29T09:27:43Z">
        <w:r>
          <w:rPr>
            <w:rFonts w:hint="eastAsia" w:eastAsia="宋体"/>
            <w:lang w:val="en-US" w:eastAsia="zh-CN"/>
          </w:rPr>
          <w:delText>A 6G network provides services for stadium events, supporting 3D hyper-realistic video delivery to both on-site audiences and remote viewers.</w:delText>
        </w:r>
      </w:del>
    </w:p>
    <w:p>
      <w:pPr>
        <w:numPr>
          <w:ilvl w:val="0"/>
          <w:numId w:val="4"/>
        </w:numPr>
        <w:jc w:val="both"/>
        <w:rPr>
          <w:del w:id="52" w:author="MengyingSun" w:date="2025-08-29T09:27:43Z"/>
          <w:rFonts w:hint="eastAsia" w:eastAsia="宋体"/>
          <w:lang w:val="en-US" w:eastAsia="zh-CN"/>
        </w:rPr>
        <w:pPrChange w:id="51" w:author="MengyingSun" w:date="2025-08-25T18:05:51Z">
          <w:pPr>
            <w:numPr>
              <w:ilvl w:val="0"/>
              <w:numId w:val="4"/>
            </w:numPr>
          </w:pPr>
        </w:pPrChange>
      </w:pPr>
      <w:del w:id="53" w:author="MengyingSun" w:date="2025-08-29T09:27:43Z">
        <w:r>
          <w:rPr>
            <w:rFonts w:hint="eastAsia" w:eastAsia="宋体"/>
            <w:lang w:val="en-US" w:eastAsia="zh-CN"/>
          </w:rPr>
          <w:delText>6G</w:delText>
        </w:r>
      </w:del>
      <w:del w:id="54" w:author="MengyingSun" w:date="2025-08-29T09:27:43Z">
        <w:r>
          <w:rPr>
            <w:rFonts w:hint="default" w:eastAsia="宋体"/>
            <w:lang w:val="en-US" w:eastAsia="zh-CN"/>
          </w:rPr>
          <w:delText xml:space="preserve"> RAN is deployed across the entire stadium area</w:delText>
        </w:r>
      </w:del>
      <w:del w:id="55" w:author="MengyingSun" w:date="2025-08-29T09:27:43Z">
        <w:r>
          <w:rPr>
            <w:rFonts w:hint="eastAsia" w:eastAsia="宋体"/>
            <w:lang w:val="en-US" w:eastAsia="zh-CN"/>
          </w:rPr>
          <w:delText>, enabling communications in both millimeter-wave and terahertz frequency bands.</w:delText>
        </w:r>
      </w:del>
    </w:p>
    <w:p>
      <w:pPr>
        <w:numPr>
          <w:ilvl w:val="-1"/>
          <w:numId w:val="0"/>
        </w:numPr>
        <w:ind w:left="400" w:hanging="400" w:hangingChars="200"/>
        <w:jc w:val="both"/>
        <w:rPr>
          <w:del w:id="57" w:author="MengyingSun" w:date="2025-08-29T09:27:43Z"/>
          <w:rFonts w:eastAsia="宋体"/>
          <w:lang w:val="en-US" w:eastAsia="zh-CN"/>
        </w:rPr>
        <w:pPrChange w:id="56" w:author="MengyingSun" w:date="2025-08-25T18:05:51Z">
          <w:pPr>
            <w:numPr>
              <w:ilvl w:val="-1"/>
              <w:numId w:val="0"/>
            </w:numPr>
            <w:ind w:left="400" w:hanging="400" w:hangingChars="200"/>
          </w:pPr>
        </w:pPrChange>
      </w:pPr>
      <w:del w:id="58" w:author="MengyingSun" w:date="2025-08-29T09:27:43Z">
        <w:r>
          <w:rPr/>
          <w:delText>NOTE:</w:delText>
        </w:r>
      </w:del>
      <w:del w:id="59" w:author="MengyingSun" w:date="2025-08-29T09:27:43Z">
        <w:r>
          <w:rPr/>
          <w:tab/>
        </w:r>
      </w:del>
      <w:del w:id="60" w:author="MengyingSun" w:date="2025-08-29T09:27:43Z">
        <w:r>
          <w:rPr/>
          <w:delText>The following terms 6G RAN/CN do not imply any architectural assumption, e.g. whether 6G CN/RAN is a new or evolved CN/RAN (compared to 5G).</w:delText>
        </w:r>
      </w:del>
    </w:p>
    <w:p>
      <w:pPr>
        <w:jc w:val="both"/>
        <w:rPr>
          <w:del w:id="62" w:author="MengyingSun" w:date="2025-08-29T09:27:43Z"/>
          <w:rFonts w:eastAsia="宋体"/>
          <w:lang w:val="en-US" w:eastAsia="zh-CN"/>
        </w:rPr>
        <w:pPrChange w:id="61" w:author="MengyingSun" w:date="2025-08-25T18:05:51Z">
          <w:pPr/>
        </w:pPrChange>
      </w:pPr>
      <w:del w:id="63" w:author="MengyingSun" w:date="2025-08-29T09:27:43Z">
        <w:r>
          <w:rPr>
            <w:rFonts w:hint="eastAsia" w:eastAsia="宋体"/>
            <w:lang w:val="en-US" w:eastAsia="zh-CN"/>
          </w:rPr>
          <w:delText>2) The core networks or edge servers are equipped with capabilities for real-time 3D rendering, semantic processing, and model inference</w:delText>
        </w:r>
      </w:del>
      <w:del w:id="64" w:author="MengyingSun" w:date="2025-08-29T09:27:43Z">
        <w:r>
          <w:rPr>
            <w:rFonts w:eastAsia="宋体"/>
            <w:lang w:val="en-US" w:eastAsia="zh-CN"/>
          </w:rPr>
          <w:delText>.</w:delText>
        </w:r>
      </w:del>
    </w:p>
    <w:p>
      <w:pPr>
        <w:jc w:val="both"/>
        <w:rPr>
          <w:del w:id="66" w:author="MengyingSun" w:date="2025-08-29T09:27:43Z"/>
          <w:rFonts w:eastAsia="宋体"/>
          <w:lang w:val="en-US" w:eastAsia="zh-CN"/>
        </w:rPr>
        <w:pPrChange w:id="65" w:author="MengyingSun" w:date="2025-08-25T18:05:51Z">
          <w:pPr/>
        </w:pPrChange>
      </w:pPr>
      <w:del w:id="67" w:author="MengyingSun" w:date="2025-08-29T09:27:43Z">
        <w:r>
          <w:rPr>
            <w:rFonts w:hint="eastAsia" w:eastAsia="宋体"/>
            <w:lang w:val="en-US" w:eastAsia="zh-CN"/>
          </w:rPr>
          <w:delText>3) The core network provides intelligent user path control, resource awareness, and AI model orchestration</w:delText>
        </w:r>
      </w:del>
      <w:del w:id="68" w:author="MengyingSun" w:date="2025-08-29T09:27:43Z">
        <w:r>
          <w:rPr>
            <w:rFonts w:eastAsia="宋体"/>
            <w:lang w:val="en-US" w:eastAsia="zh-CN"/>
          </w:rPr>
          <w:delText>.</w:delText>
        </w:r>
      </w:del>
    </w:p>
    <w:p>
      <w:pPr>
        <w:jc w:val="both"/>
        <w:rPr>
          <w:del w:id="70" w:author="MengyingSun" w:date="2025-08-29T09:27:43Z"/>
          <w:rFonts w:eastAsia="宋体"/>
          <w:lang w:val="en-US" w:eastAsia="zh-CN"/>
        </w:rPr>
        <w:pPrChange w:id="69" w:author="MengyingSun" w:date="2025-08-25T18:05:51Z">
          <w:pPr/>
        </w:pPrChange>
      </w:pPr>
      <w:del w:id="71" w:author="MengyingSun" w:date="2025-08-29T09:27:43Z">
        <w:r>
          <w:rPr>
            <w:rFonts w:hint="eastAsia" w:eastAsia="宋体"/>
            <w:lang w:val="en-US" w:eastAsia="zh-CN"/>
          </w:rPr>
          <w:delText xml:space="preserve">4) User </w:delText>
        </w:r>
      </w:del>
      <w:del w:id="72" w:author="MengyingSun" w:date="2025-08-29T09:27:43Z">
        <w:r>
          <w:rPr>
            <w:rFonts w:hint="default" w:eastAsia="宋体"/>
            <w:lang w:val="en-US" w:eastAsia="zh-CN"/>
          </w:rPr>
          <w:delText xml:space="preserve">terminals </w:delText>
        </w:r>
      </w:del>
      <w:del w:id="73" w:author="MengyingSun" w:date="2025-08-29T09:27:43Z">
        <w:r>
          <w:rPr>
            <w:rFonts w:hint="eastAsia" w:eastAsia="宋体"/>
            <w:lang w:val="en-US" w:eastAsia="zh-CN"/>
          </w:rPr>
          <w:delText>support high-rate 3D video reception and semantic-driven interactive control inputs.</w:delText>
        </w:r>
      </w:del>
    </w:p>
    <w:bookmarkEnd w:id="10"/>
    <w:p>
      <w:pPr>
        <w:keepNext/>
        <w:keepLines/>
        <w:overflowPunct w:val="0"/>
        <w:autoSpaceDE w:val="0"/>
        <w:autoSpaceDN w:val="0"/>
        <w:adjustRightInd w:val="0"/>
        <w:spacing w:before="120"/>
        <w:ind w:left="1134" w:hanging="1134"/>
        <w:textAlignment w:val="baseline"/>
        <w:outlineLvl w:val="2"/>
        <w:rPr>
          <w:rFonts w:ascii="Arial" w:hAnsi="Arial" w:eastAsiaTheme="minorEastAsia"/>
          <w:sz w:val="28"/>
          <w:lang w:eastAsia="zh-CN"/>
        </w:rPr>
      </w:pPr>
      <w:ins w:id="74" w:author="MengyingSun" w:date="2025-08-25T14:42:50Z">
        <w:r>
          <w:rPr>
            <w:rFonts w:hint="eastAsia" w:ascii="Arial" w:hAnsi="Arial"/>
            <w:sz w:val="28"/>
            <w:lang w:val="en-US" w:eastAsia="zh-CN"/>
          </w:rPr>
          <w:t>9</w:t>
        </w:r>
      </w:ins>
      <w:r>
        <w:rPr>
          <w:rFonts w:ascii="Arial" w:hAnsi="Arial"/>
          <w:sz w:val="28"/>
          <w:lang w:eastAsia="zh-CN"/>
        </w:rPr>
        <w:t>.</w:t>
      </w:r>
      <w:r>
        <w:rPr>
          <w:rFonts w:hint="eastAsia" w:ascii="Arial" w:hAnsi="Arial"/>
          <w:sz w:val="28"/>
          <w:lang w:val="en-US" w:eastAsia="zh-CN"/>
        </w:rPr>
        <w:t>X</w:t>
      </w:r>
      <w:r>
        <w:rPr>
          <w:rFonts w:ascii="Arial" w:hAnsi="Arial"/>
          <w:sz w:val="28"/>
          <w:lang w:eastAsia="zh-CN"/>
        </w:rPr>
        <w:t>.3</w:t>
      </w:r>
      <w:r>
        <w:rPr>
          <w:rFonts w:ascii="Arial" w:hAnsi="Arial"/>
          <w:sz w:val="28"/>
          <w:lang w:eastAsia="zh-CN"/>
        </w:rPr>
        <w:tab/>
      </w:r>
      <w:r>
        <w:rPr>
          <w:rFonts w:ascii="Arial" w:hAnsi="Arial"/>
          <w:sz w:val="28"/>
          <w:lang w:eastAsia="zh-CN"/>
        </w:rPr>
        <w:t>Service Flows</w:t>
      </w:r>
    </w:p>
    <w:p>
      <w:pPr>
        <w:jc w:val="center"/>
        <w:rPr>
          <w:rFonts w:eastAsia="宋体"/>
          <w:lang w:eastAsia="zh-CN"/>
        </w:rPr>
      </w:pPr>
      <w:ins w:id="75" w:author="MengyingSun" w:date="2025-08-29T14:00:58Z">
        <w:r>
          <w:rPr>
            <w:rFonts w:eastAsia="宋体"/>
            <w:lang w:eastAsia="zh-CN"/>
          </w:rPr>
          <w:drawing>
            <wp:inline distT="0" distB="0" distL="114300" distR="114300">
              <wp:extent cx="5461635" cy="2921000"/>
              <wp:effectExtent l="0" t="0" r="24765" b="0"/>
              <wp:docPr id="2" name="图片 2" descr="3D全真视频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D全真视频v2"/>
                      <pic:cNvPicPr>
                        <a:picLocks noChangeAspect="1"/>
                      </pic:cNvPicPr>
                    </pic:nvPicPr>
                    <pic:blipFill>
                      <a:blip r:embed="rId5"/>
                      <a:stretch>
                        <a:fillRect/>
                      </a:stretch>
                    </pic:blipFill>
                    <pic:spPr>
                      <a:xfrm>
                        <a:off x="0" y="0"/>
                        <a:ext cx="5461635" cy="2921000"/>
                      </a:xfrm>
                      <a:prstGeom prst="rect">
                        <a:avLst/>
                      </a:prstGeom>
                    </pic:spPr>
                  </pic:pic>
                </a:graphicData>
              </a:graphic>
            </wp:inline>
          </w:drawing>
        </w:r>
      </w:ins>
      <w:del w:id="77" w:author="MengyingSun" w:date="2025-08-28T16:39:12Z">
        <w:r>
          <w:rPr>
            <w:rFonts w:eastAsia="宋体"/>
            <w:lang w:eastAsia="zh-CN"/>
          </w:rPr>
          <w:drawing>
            <wp:inline distT="0" distB="0" distL="114300" distR="114300">
              <wp:extent cx="5344795" cy="2858770"/>
              <wp:effectExtent l="0" t="0" r="4445" b="6350"/>
              <wp:docPr id="5" name="图片 5" descr="3D hyper-realistic video services场景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3D hyper-realistic video services场景图"/>
                      <pic:cNvPicPr>
                        <a:picLocks noChangeAspect="1"/>
                      </pic:cNvPicPr>
                    </pic:nvPicPr>
                    <pic:blipFill>
                      <a:blip r:embed="rId6"/>
                      <a:stretch>
                        <a:fillRect/>
                      </a:stretch>
                    </pic:blipFill>
                    <pic:spPr>
                      <a:xfrm>
                        <a:off x="0" y="0"/>
                        <a:ext cx="5344795" cy="2858770"/>
                      </a:xfrm>
                      <a:prstGeom prst="rect">
                        <a:avLst/>
                      </a:prstGeom>
                    </pic:spPr>
                  </pic:pic>
                </a:graphicData>
              </a:graphic>
            </wp:inline>
          </w:drawing>
        </w:r>
      </w:del>
    </w:p>
    <w:p>
      <w:pPr>
        <w:pStyle w:val="23"/>
        <w:rPr>
          <w:rFonts w:eastAsia="宋体"/>
          <w:lang w:val="en-US" w:eastAsia="zh-CN"/>
        </w:rPr>
      </w:pPr>
      <w:r>
        <w:rPr>
          <w:rFonts w:hint="eastAsia"/>
          <w:lang w:eastAsia="zh-CN"/>
        </w:rPr>
        <w:t xml:space="preserve">Figure </w:t>
      </w:r>
      <w:ins w:id="79" w:author="MengyingSun" w:date="2025-08-25T14:43:39Z">
        <w:r>
          <w:rPr>
            <w:rFonts w:hint="eastAsia"/>
            <w:lang w:val="en-US" w:eastAsia="zh-CN"/>
          </w:rPr>
          <w:t>9</w:t>
        </w:r>
      </w:ins>
      <w:del w:id="80" w:author="MengyingSun" w:date="2025-08-25T14:43:38Z">
        <w:r>
          <w:rPr>
            <w:rFonts w:hint="eastAsia"/>
            <w:lang w:val="en-US" w:eastAsia="zh-CN"/>
          </w:rPr>
          <w:delText>W</w:delText>
        </w:r>
      </w:del>
      <w:r>
        <w:rPr>
          <w:rFonts w:hint="eastAsia"/>
          <w:lang w:eastAsia="zh-CN"/>
        </w:rPr>
        <w:t>.</w:t>
      </w:r>
      <w:r>
        <w:rPr>
          <w:rFonts w:hint="eastAsia"/>
          <w:lang w:val="en-US" w:eastAsia="zh-CN"/>
        </w:rPr>
        <w:t>X</w:t>
      </w:r>
      <w:r>
        <w:rPr>
          <w:rFonts w:hint="eastAsia"/>
          <w:lang w:eastAsia="zh-CN"/>
        </w:rPr>
        <w:t>.3</w:t>
      </w:r>
      <w:r>
        <w:rPr>
          <w:lang w:eastAsia="zh-CN"/>
        </w:rPr>
        <w:t>-</w:t>
      </w:r>
      <w:r>
        <w:rPr>
          <w:rFonts w:hint="eastAsia"/>
          <w:lang w:eastAsia="zh-CN"/>
        </w:rPr>
        <w:t>1</w:t>
      </w:r>
      <w:r>
        <w:rPr>
          <w:lang w:eastAsia="zh-CN"/>
        </w:rPr>
        <w:t xml:space="preserve"> </w:t>
      </w:r>
      <w:r>
        <w:rPr>
          <w:rFonts w:hint="eastAsia" w:eastAsia="宋体"/>
          <w:color w:val="000000"/>
          <w:lang w:val="en-US" w:eastAsia="zh-CN"/>
        </w:rPr>
        <w:t xml:space="preserve"> Use case on 3D hyper-realistic video services</w:t>
      </w:r>
    </w:p>
    <w:p>
      <w:pPr>
        <w:numPr>
          <w:ilvl w:val="0"/>
          <w:numId w:val="5"/>
        </w:numPr>
        <w:jc w:val="both"/>
        <w:rPr>
          <w:rFonts w:eastAsia="宋体"/>
          <w:lang w:val="en-US" w:eastAsia="zh-CN"/>
        </w:rPr>
        <w:pPrChange w:id="81" w:author="MengyingSun" w:date="2025-08-25T18:05:45Z">
          <w:pPr>
            <w:numPr>
              <w:ilvl w:val="0"/>
              <w:numId w:val="5"/>
            </w:numPr>
          </w:pPr>
        </w:pPrChange>
      </w:pPr>
      <w:ins w:id="82" w:author="MengyingSun" w:date="2025-08-29T09:28:34Z">
        <w:bookmarkStart w:id="11" w:name="OLE_LINK5"/>
        <w:bookmarkStart w:id="12" w:name="OLE_LINK3"/>
        <w:r>
          <w:rPr>
            <w:rFonts w:hint="eastAsia" w:eastAsia="宋体"/>
            <w:lang w:val="en-US" w:eastAsia="zh-CN"/>
          </w:rPr>
          <w:t>A stadium is hosting a large-scale sports event, during which an array of cameras deployed throughout the stadium captures multi-angle high-definition video. The captured video</w:t>
        </w:r>
      </w:ins>
      <w:ins w:id="83" w:author="MengyingSun" w:date="2025-08-29T14:05:09Z">
        <w:r>
          <w:rPr>
            <w:rFonts w:hint="eastAsia" w:eastAsia="宋体"/>
            <w:lang w:val="en-US" w:eastAsia="zh-CN"/>
          </w:rPr>
          <w:t xml:space="preserve"> </w:t>
        </w:r>
      </w:ins>
      <w:ins w:id="84" w:author="MengyingSun" w:date="2025-08-29T14:05:13Z">
        <w:r>
          <w:rPr>
            <w:rFonts w:hint="eastAsia" w:eastAsia="宋体"/>
            <w:lang w:val="en-US" w:eastAsia="zh-CN"/>
          </w:rPr>
          <w:t>streaming</w:t>
        </w:r>
      </w:ins>
      <w:ins w:id="85" w:author="MengyingSun" w:date="2025-08-29T14:05:19Z">
        <w:r>
          <w:rPr>
            <w:rFonts w:hint="eastAsia" w:eastAsia="宋体"/>
            <w:lang w:val="en-US" w:eastAsia="zh-CN"/>
          </w:rPr>
          <w:t>s</w:t>
        </w:r>
      </w:ins>
      <w:ins w:id="86" w:author="MengyingSun" w:date="2025-08-29T14:05:14Z">
        <w:r>
          <w:rPr>
            <w:rFonts w:hint="eastAsia" w:eastAsia="宋体"/>
            <w:lang w:val="en-US" w:eastAsia="zh-CN"/>
          </w:rPr>
          <w:t xml:space="preserve"> </w:t>
        </w:r>
      </w:ins>
      <w:ins w:id="87" w:author="MengyingSun" w:date="2025-08-29T14:05:22Z">
        <w:r>
          <w:rPr>
            <w:rFonts w:hint="eastAsia" w:eastAsia="宋体"/>
            <w:lang w:val="en-US" w:eastAsia="zh-CN"/>
          </w:rPr>
          <w:t>are</w:t>
        </w:r>
      </w:ins>
      <w:ins w:id="88" w:author="MengyingSun" w:date="2025-08-29T09:28:34Z">
        <w:r>
          <w:rPr>
            <w:rFonts w:hint="eastAsia" w:eastAsia="宋体"/>
            <w:lang w:val="en-US" w:eastAsia="zh-CN"/>
          </w:rPr>
          <w:t xml:space="preserve"> transmitted to the server provider in the core network</w:t>
        </w:r>
      </w:ins>
      <w:ins w:id="89" w:author="MengyingSun" w:date="2025-08-29T11:29:30Z">
        <w:r>
          <w:rPr>
            <w:rFonts w:hint="eastAsia" w:eastAsia="宋体"/>
            <w:lang w:val="en-US" w:eastAsia="zh-CN"/>
          </w:rPr>
          <w:t xml:space="preserve"> </w:t>
        </w:r>
      </w:ins>
      <w:ins w:id="90" w:author="MengyingSun" w:date="2025-08-29T11:29:31Z">
        <w:r>
          <w:rPr>
            <w:rFonts w:hint="eastAsia" w:eastAsia="宋体"/>
            <w:lang w:val="en-US" w:eastAsia="zh-CN"/>
          </w:rPr>
          <w:t xml:space="preserve">for </w:t>
        </w:r>
      </w:ins>
      <w:ins w:id="91" w:author="MengyingSun" w:date="2025-08-29T11:29:38Z">
        <w:r>
          <w:rPr>
            <w:rFonts w:hint="eastAsia" w:eastAsia="宋体"/>
            <w:color w:val="000000"/>
            <w:lang w:val="en-US" w:eastAsia="zh-CN"/>
          </w:rPr>
          <w:t>3D hyper-realistic video</w:t>
        </w:r>
      </w:ins>
      <w:ins w:id="92" w:author="MengyingSun" w:date="2025-08-29T11:29:39Z">
        <w:r>
          <w:rPr>
            <w:rFonts w:hint="eastAsia" w:eastAsia="宋体"/>
            <w:color w:val="000000"/>
            <w:lang w:val="en-US" w:eastAsia="zh-CN"/>
          </w:rPr>
          <w:t xml:space="preserve"> </w:t>
        </w:r>
      </w:ins>
      <w:ins w:id="93" w:author="MengyingSun" w:date="2025-08-29T11:29:40Z">
        <w:r>
          <w:rPr>
            <w:rFonts w:hint="eastAsia" w:eastAsia="宋体"/>
            <w:color w:val="000000"/>
            <w:lang w:val="en-US" w:eastAsia="zh-CN"/>
          </w:rPr>
          <w:t>con</w:t>
        </w:r>
      </w:ins>
      <w:ins w:id="94" w:author="MengyingSun" w:date="2025-08-29T11:29:41Z">
        <w:r>
          <w:rPr>
            <w:rFonts w:hint="eastAsia" w:eastAsia="宋体"/>
            <w:color w:val="000000"/>
            <w:lang w:val="en-US" w:eastAsia="zh-CN"/>
          </w:rPr>
          <w:t>stru</w:t>
        </w:r>
      </w:ins>
      <w:ins w:id="95" w:author="MengyingSun" w:date="2025-08-29T11:29:42Z">
        <w:r>
          <w:rPr>
            <w:rFonts w:hint="eastAsia" w:eastAsia="宋体"/>
            <w:color w:val="000000"/>
            <w:lang w:val="en-US" w:eastAsia="zh-CN"/>
          </w:rPr>
          <w:t>ction</w:t>
        </w:r>
      </w:ins>
      <w:ins w:id="96" w:author="MengyingSun" w:date="2025-08-29T11:29:43Z">
        <w:r>
          <w:rPr>
            <w:rFonts w:hint="eastAsia" w:eastAsia="宋体"/>
            <w:color w:val="000000"/>
            <w:lang w:val="en-US" w:eastAsia="zh-CN"/>
          </w:rPr>
          <w:t xml:space="preserve"> a</w:t>
        </w:r>
      </w:ins>
      <w:ins w:id="97" w:author="MengyingSun" w:date="2025-08-29T11:29:44Z">
        <w:r>
          <w:rPr>
            <w:rFonts w:hint="eastAsia" w:eastAsia="宋体"/>
            <w:color w:val="000000"/>
            <w:lang w:val="en-US" w:eastAsia="zh-CN"/>
          </w:rPr>
          <w:t>nd re</w:t>
        </w:r>
      </w:ins>
      <w:ins w:id="98" w:author="MengyingSun" w:date="2025-08-29T11:29:45Z">
        <w:r>
          <w:rPr>
            <w:rFonts w:hint="eastAsia" w:eastAsia="宋体"/>
            <w:color w:val="000000"/>
            <w:lang w:val="en-US" w:eastAsia="zh-CN"/>
          </w:rPr>
          <w:t>nder</w:t>
        </w:r>
      </w:ins>
      <w:ins w:id="99" w:author="MengyingSun" w:date="2025-08-29T11:29:46Z">
        <w:r>
          <w:rPr>
            <w:rFonts w:hint="eastAsia" w:eastAsia="宋体"/>
            <w:color w:val="000000"/>
            <w:lang w:val="en-US" w:eastAsia="zh-CN"/>
          </w:rPr>
          <w:t>ing</w:t>
        </w:r>
      </w:ins>
      <w:ins w:id="100" w:author="MengyingSun" w:date="2025-08-29T09:28:34Z">
        <w:r>
          <w:rPr>
            <w:rFonts w:hint="eastAsia" w:eastAsia="宋体"/>
            <w:lang w:val="en-US" w:eastAsia="zh-CN"/>
          </w:rPr>
          <w:t>.</w:t>
        </w:r>
      </w:ins>
      <w:del w:id="101" w:author="MengyingSun" w:date="2025-08-29T09:28:32Z">
        <w:r>
          <w:rPr>
            <w:rFonts w:hint="eastAsia" w:eastAsia="宋体"/>
            <w:lang w:val="en-US" w:eastAsia="zh-CN"/>
          </w:rPr>
          <w:delText>A stadium is hosting a large-scale sports event, during which an array of cameras deployed throughout the stadium captures multi-angle high-definition video and depth information. Leveraging semantic communication mechanisms, the captured data is transmitted to the 6G</w:delText>
        </w:r>
      </w:del>
      <w:del w:id="102" w:author="MengyingSun" w:date="2025-08-29T09:28:32Z">
        <w:r>
          <w:rPr>
            <w:rFonts w:hint="default" w:eastAsia="宋体"/>
            <w:lang w:val="en-US" w:eastAsia="zh-CN"/>
          </w:rPr>
          <w:delText xml:space="preserve"> RAN </w:delText>
        </w:r>
      </w:del>
      <w:del w:id="103" w:author="MengyingSun" w:date="2025-08-29T09:28:32Z">
        <w:r>
          <w:rPr>
            <w:rFonts w:hint="eastAsia" w:eastAsia="宋体"/>
            <w:lang w:val="en-US" w:eastAsia="zh-CN"/>
          </w:rPr>
          <w:delText>and forwarded to the cloud or edge server.  Multi-view video streams are simultaneously transmitted to the 6G RAN. Due to significant feature overlap across different camera angles, substantial redundant information exists. To enhance resource efficiency in multi-stream high-definition video transmission, it is essential to dynamically select and transmit key features from multiple streams</w:delText>
        </w:r>
      </w:del>
      <w:del w:id="104" w:author="MengyingSun" w:date="2025-08-29T11:29:55Z">
        <w:r>
          <w:rPr>
            <w:rFonts w:hint="eastAsia" w:eastAsia="宋体"/>
            <w:lang w:val="en-US" w:eastAsia="zh-CN"/>
          </w:rPr>
          <w:delText>.</w:delText>
        </w:r>
      </w:del>
    </w:p>
    <w:p>
      <w:pPr>
        <w:numPr>
          <w:ilvl w:val="0"/>
          <w:numId w:val="5"/>
        </w:numPr>
        <w:jc w:val="both"/>
        <w:rPr>
          <w:ins w:id="106" w:author="MengyingSun" w:date="2025-08-29T12:23:03Z"/>
          <w:rFonts w:eastAsia="宋体"/>
          <w:lang w:val="en-US" w:eastAsia="zh-CN"/>
        </w:rPr>
        <w:pPrChange w:id="105" w:author="MengyingSun" w:date="2025-08-25T18:05:45Z">
          <w:pPr>
            <w:numPr>
              <w:ilvl w:val="0"/>
              <w:numId w:val="5"/>
            </w:numPr>
          </w:pPr>
        </w:pPrChange>
      </w:pPr>
      <w:r>
        <w:rPr>
          <w:rFonts w:hint="eastAsia" w:eastAsia="宋体"/>
          <w:lang w:val="en-US" w:eastAsia="zh-CN"/>
        </w:rPr>
        <w:t xml:space="preserve">The </w:t>
      </w:r>
      <w:ins w:id="107" w:author="MengyingSun" w:date="2025-08-29T09:29:03Z">
        <w:r>
          <w:rPr>
            <w:rFonts w:hint="eastAsia" w:eastAsia="宋体"/>
            <w:lang w:val="en-US" w:eastAsia="zh-CN"/>
          </w:rPr>
          <w:t xml:space="preserve">server </w:t>
        </w:r>
      </w:ins>
      <w:ins w:id="108" w:author="MengyingSun" w:date="2025-08-29T09:29:05Z">
        <w:r>
          <w:rPr>
            <w:rFonts w:hint="eastAsia" w:eastAsia="宋体"/>
            <w:lang w:val="en-US" w:eastAsia="zh-CN"/>
          </w:rPr>
          <w:t>provider</w:t>
        </w:r>
      </w:ins>
      <w:del w:id="109" w:author="MengyingSun" w:date="2025-08-29T09:28:58Z">
        <w:r>
          <w:rPr>
            <w:rFonts w:hint="eastAsia" w:eastAsia="宋体"/>
            <w:lang w:val="en-US" w:eastAsia="zh-CN"/>
          </w:rPr>
          <w:delText>edge or cloud server</w:delText>
        </w:r>
      </w:del>
      <w:r>
        <w:rPr>
          <w:rFonts w:hint="eastAsia" w:eastAsia="宋体"/>
          <w:lang w:val="en-US" w:eastAsia="zh-CN"/>
        </w:rPr>
        <w:t xml:space="preserve"> </w:t>
      </w:r>
      <w:ins w:id="110" w:author="MengyingSun" w:date="2025-08-29T09:29:09Z">
        <w:r>
          <w:rPr>
            <w:rFonts w:hint="eastAsia" w:eastAsia="宋体"/>
            <w:lang w:val="en-US" w:eastAsia="zh-CN"/>
          </w:rPr>
          <w:t xml:space="preserve">in </w:t>
        </w:r>
      </w:ins>
      <w:ins w:id="111" w:author="MengyingSun" w:date="2025-08-29T09:29:11Z">
        <w:r>
          <w:rPr>
            <w:rFonts w:hint="eastAsia" w:eastAsia="宋体"/>
            <w:lang w:val="en-US" w:eastAsia="zh-CN"/>
          </w:rPr>
          <w:t>the</w:t>
        </w:r>
      </w:ins>
      <w:ins w:id="112" w:author="MengyingSun" w:date="2025-08-29T09:29:12Z">
        <w:r>
          <w:rPr>
            <w:rFonts w:hint="eastAsia" w:eastAsia="宋体"/>
            <w:lang w:val="en-US" w:eastAsia="zh-CN"/>
          </w:rPr>
          <w:t xml:space="preserve"> </w:t>
        </w:r>
      </w:ins>
      <w:ins w:id="113" w:author="MengyingSun" w:date="2025-08-29T09:29:13Z">
        <w:r>
          <w:rPr>
            <w:rFonts w:hint="eastAsia" w:eastAsia="宋体"/>
            <w:lang w:val="en-US" w:eastAsia="zh-CN"/>
          </w:rPr>
          <w:t xml:space="preserve">core </w:t>
        </w:r>
      </w:ins>
      <w:ins w:id="114" w:author="MengyingSun" w:date="2025-08-29T09:29:17Z">
        <w:r>
          <w:rPr>
            <w:rFonts w:hint="eastAsia" w:eastAsia="宋体"/>
            <w:lang w:val="en-US" w:eastAsia="zh-CN"/>
          </w:rPr>
          <w:t xml:space="preserve">network </w:t>
        </w:r>
      </w:ins>
      <w:r>
        <w:rPr>
          <w:rFonts w:hint="eastAsia" w:eastAsia="宋体"/>
          <w:lang w:val="en-US" w:eastAsia="zh-CN"/>
        </w:rPr>
        <w:t xml:space="preserve">dynamically selects optimal viewpoints and performs 3D video rendering according to user-related </w:t>
      </w:r>
      <w:r>
        <w:rPr>
          <w:rFonts w:eastAsia="宋体"/>
          <w:lang w:val="en-US" w:eastAsia="zh-CN"/>
        </w:rPr>
        <w:t>action information</w:t>
      </w:r>
      <w:r>
        <w:rPr>
          <w:rFonts w:hint="eastAsia" w:eastAsia="宋体"/>
          <w:lang w:val="en-US" w:eastAsia="zh-CN"/>
        </w:rPr>
        <w:t xml:space="preserve"> such as location, region of interest, and head movement trajectory. </w:t>
      </w:r>
      <w:ins w:id="115" w:author="MengyingSun" w:date="2025-08-29T09:29:48Z">
        <w:r>
          <w:rPr>
            <w:rFonts w:hint="eastAsia" w:eastAsia="宋体"/>
            <w:lang w:val="en-US" w:eastAsia="zh-CN"/>
          </w:rPr>
          <w:t>Meanwhile, advanced AI techniques are applied to enhance the encoding of key regions, enabling task-relevant prioritized compression and high-quality recovery.</w:t>
        </w:r>
      </w:ins>
    </w:p>
    <w:p>
      <w:pPr>
        <w:numPr>
          <w:ilvl w:val="0"/>
          <w:numId w:val="5"/>
        </w:numPr>
        <w:jc w:val="both"/>
        <w:rPr>
          <w:rFonts w:eastAsia="宋体"/>
          <w:lang w:val="en-US" w:eastAsia="zh-CN"/>
        </w:rPr>
        <w:pPrChange w:id="116" w:author="MengyingSun" w:date="2025-08-25T18:05:45Z">
          <w:pPr>
            <w:numPr>
              <w:ilvl w:val="0"/>
              <w:numId w:val="5"/>
            </w:numPr>
          </w:pPr>
        </w:pPrChange>
      </w:pPr>
      <w:ins w:id="117" w:author="MengyingSun" w:date="2025-08-29T12:22:57Z">
        <w:r>
          <w:rPr>
            <w:rFonts w:hint="eastAsia" w:eastAsia="宋体"/>
            <w:lang w:val="en-US" w:eastAsia="zh-CN"/>
          </w:rPr>
          <w:t xml:space="preserve">The service provider and the UE support different levels of video compression. At the UE side, technical approaches are adopted to reconstruct videos at varying quality levels, while the service dynamically selects the compression ratio for video transmission according to the </w:t>
        </w:r>
      </w:ins>
      <w:ins w:id="118" w:author="MengyingSun" w:date="2025-08-29T12:24:36Z">
        <w:r>
          <w:rPr>
            <w:rFonts w:hint="eastAsia" w:eastAsia="宋体"/>
            <w:lang w:val="en-US" w:eastAsia="zh-CN"/>
          </w:rPr>
          <w:t>cu</w:t>
        </w:r>
      </w:ins>
      <w:ins w:id="119" w:author="MengyingSun" w:date="2025-08-29T12:24:37Z">
        <w:r>
          <w:rPr>
            <w:rFonts w:hint="eastAsia" w:eastAsia="宋体"/>
            <w:lang w:val="en-US" w:eastAsia="zh-CN"/>
          </w:rPr>
          <w:t xml:space="preserve">rrent </w:t>
        </w:r>
      </w:ins>
      <w:ins w:id="120" w:author="MengyingSun" w:date="2025-08-29T12:22:57Z">
        <w:r>
          <w:rPr>
            <w:rFonts w:hint="eastAsia" w:eastAsia="宋体"/>
            <w:lang w:val="en-US" w:eastAsia="zh-CN"/>
          </w:rPr>
          <w:t>network conditions.</w:t>
        </w:r>
      </w:ins>
      <w:del w:id="121" w:author="MengyingSun" w:date="2025-08-29T09:29:44Z">
        <w:r>
          <w:rPr>
            <w:rFonts w:hint="eastAsia" w:eastAsia="宋体"/>
            <w:lang w:val="en-US" w:eastAsia="zh-CN"/>
          </w:rPr>
          <w:delText>Meanwhile, semantic communication and other AI techniques are applied to enhance the encoding of key regions, enabling task-relevant prioritized compression and transmission. This approach allows efficient 3D hyper-realistic video reconstruction even under packet loss conditions</w:delText>
        </w:r>
      </w:del>
      <w:del w:id="122" w:author="MengyingSun" w:date="2025-08-29T09:29:53Z">
        <w:r>
          <w:rPr>
            <w:rFonts w:eastAsia="宋体"/>
            <w:lang w:val="en-US" w:eastAsia="zh-CN"/>
          </w:rPr>
          <w:delText>.</w:delText>
        </w:r>
      </w:del>
    </w:p>
    <w:p>
      <w:pPr>
        <w:numPr>
          <w:ilvl w:val="0"/>
          <w:numId w:val="5"/>
        </w:numPr>
        <w:jc w:val="both"/>
        <w:rPr>
          <w:rFonts w:eastAsia="宋体"/>
          <w:lang w:val="en-US" w:eastAsia="zh-CN"/>
        </w:rPr>
        <w:pPrChange w:id="123" w:author="MengyingSun" w:date="2025-08-25T18:05:45Z">
          <w:pPr>
            <w:numPr>
              <w:ilvl w:val="0"/>
              <w:numId w:val="5"/>
            </w:numPr>
          </w:pPr>
        </w:pPrChange>
      </w:pPr>
      <w:ins w:id="124" w:author="MengyingSun" w:date="2025-08-29T09:37:14Z">
        <w:r>
          <w:rPr>
            <w:rFonts w:hint="eastAsia" w:eastAsia="宋体"/>
            <w:lang w:val="en-US" w:eastAsia="zh-CN"/>
          </w:rPr>
          <w:t>By leveraging semantic extraction with AI methods, the video streams are delivered to users, with the network configurations ensuring frame synchronization and smooth viewpoint switching.</w:t>
        </w:r>
      </w:ins>
      <w:del w:id="125" w:author="MengyingSun" w:date="2025-08-29T09:37:11Z">
        <w:r>
          <w:rPr>
            <w:rFonts w:hint="eastAsia" w:eastAsia="宋体"/>
            <w:lang w:val="en-US" w:eastAsia="zh-CN"/>
          </w:rPr>
          <w:delText xml:space="preserve">User terminals access the 6G </w:delText>
        </w:r>
      </w:del>
      <w:del w:id="126" w:author="MengyingSun" w:date="2025-08-29T09:37:11Z">
        <w:r>
          <w:rPr>
            <w:rFonts w:hint="default" w:eastAsia="宋体"/>
            <w:lang w:val="en-US" w:eastAsia="zh-CN"/>
          </w:rPr>
          <w:delText>RAN</w:delText>
        </w:r>
      </w:del>
      <w:del w:id="127" w:author="MengyingSun" w:date="2025-08-29T09:37:11Z">
        <w:r>
          <w:rPr>
            <w:rFonts w:hint="eastAsia" w:eastAsia="宋体"/>
            <w:lang w:val="en-US" w:eastAsia="zh-CN"/>
          </w:rPr>
          <w:delText xml:space="preserve">, where the 6G </w:delText>
        </w:r>
      </w:del>
      <w:del w:id="128" w:author="MengyingSun" w:date="2025-08-29T09:37:11Z">
        <w:r>
          <w:rPr>
            <w:rFonts w:hint="default" w:eastAsia="宋体"/>
            <w:lang w:val="en-US" w:eastAsia="zh-CN"/>
          </w:rPr>
          <w:delText xml:space="preserve">RAN </w:delText>
        </w:r>
      </w:del>
      <w:del w:id="129" w:author="MengyingSun" w:date="2025-08-29T09:37:11Z">
        <w:r>
          <w:rPr>
            <w:rFonts w:hint="eastAsia" w:eastAsia="宋体"/>
            <w:lang w:val="en-US" w:eastAsia="zh-CN"/>
          </w:rPr>
          <w:delText xml:space="preserve">identifies service categories and reports the request to the core network or edge server. The core network or edge server allocates a corresponding </w:delText>
        </w:r>
      </w:del>
      <w:del w:id="130" w:author="MengyingSun" w:date="2025-08-29T09:37:11Z">
        <w:r>
          <w:rPr>
            <w:rFonts w:hint="default" w:eastAsia="宋体"/>
            <w:lang w:val="en-US" w:eastAsia="zh-CN"/>
          </w:rPr>
          <w:delText>“</w:delText>
        </w:r>
      </w:del>
      <w:del w:id="131" w:author="MengyingSun" w:date="2025-08-29T09:37:11Z">
        <w:r>
          <w:rPr>
            <w:rFonts w:hint="eastAsia" w:eastAsia="宋体"/>
            <w:lang w:val="en-US" w:eastAsia="zh-CN"/>
          </w:rPr>
          <w:delText>immersive media service</w:delText>
        </w:r>
      </w:del>
      <w:del w:id="132" w:author="MengyingSun" w:date="2025-08-29T09:37:11Z">
        <w:r>
          <w:rPr>
            <w:rFonts w:hint="default" w:eastAsia="宋体"/>
            <w:lang w:val="en-US" w:eastAsia="zh-CN"/>
          </w:rPr>
          <w:delText>”</w:delText>
        </w:r>
      </w:del>
      <w:del w:id="133" w:author="MengyingSun" w:date="2025-08-29T09:37:11Z">
        <w:r>
          <w:rPr>
            <w:rFonts w:hint="eastAsia" w:eastAsia="宋体"/>
            <w:lang w:val="en-US" w:eastAsia="zh-CN"/>
          </w:rPr>
          <w:delText xml:space="preserve"> slice through network slicing management. By leveraging semantic communication or other AI techniques, e</w:delText>
        </w:r>
      </w:del>
      <w:del w:id="134" w:author="MengyingSun" w:date="2025-08-29T09:37:11Z">
        <w:r>
          <w:rPr>
            <w:rFonts w:eastAsia="宋体"/>
            <w:lang w:val="en-US" w:eastAsia="zh-CN"/>
          </w:rPr>
          <w:delText>ncoding</w:delText>
        </w:r>
      </w:del>
      <w:del w:id="135" w:author="MengyingSun" w:date="2025-08-29T09:37:11Z">
        <w:r>
          <w:rPr>
            <w:rFonts w:hint="eastAsia" w:eastAsia="宋体"/>
            <w:lang w:val="en-US" w:eastAsia="zh-CN"/>
          </w:rPr>
          <w:delText xml:space="preserve"> video streams are delivered to user terminals through the 6G </w:delText>
        </w:r>
      </w:del>
      <w:del w:id="136" w:author="MengyingSun" w:date="2025-08-29T09:37:11Z">
        <w:r>
          <w:rPr>
            <w:rFonts w:hint="default" w:eastAsia="宋体"/>
            <w:lang w:val="en-US" w:eastAsia="zh-CN"/>
          </w:rPr>
          <w:delText>RAN</w:delText>
        </w:r>
      </w:del>
      <w:del w:id="137" w:author="MengyingSun" w:date="2025-08-29T09:37:11Z">
        <w:r>
          <w:rPr>
            <w:rFonts w:hint="eastAsia" w:eastAsia="宋体"/>
            <w:lang w:val="en-US" w:eastAsia="zh-CN"/>
          </w:rPr>
          <w:delText xml:space="preserve">, under the scheduling control of 6G network, ensuring frame synchronization and smooth viewpoint switching. The 6G </w:delText>
        </w:r>
      </w:del>
      <w:del w:id="138" w:author="MengyingSun" w:date="2025-08-29T09:37:11Z">
        <w:r>
          <w:rPr>
            <w:rFonts w:hint="default" w:eastAsia="宋体"/>
            <w:lang w:val="en-US" w:eastAsia="zh-CN"/>
          </w:rPr>
          <w:delText xml:space="preserve">RAN </w:delText>
        </w:r>
      </w:del>
      <w:del w:id="139" w:author="MengyingSun" w:date="2025-08-29T09:37:11Z">
        <w:r>
          <w:rPr>
            <w:rFonts w:hint="eastAsia" w:eastAsia="宋体"/>
            <w:lang w:val="en-US" w:eastAsia="zh-CN"/>
          </w:rPr>
          <w:delText>ensures low-latency performance through localized caching and channel-aware resource scheduling mechanisms</w:delText>
        </w:r>
      </w:del>
      <w:r>
        <w:rPr>
          <w:rFonts w:eastAsia="宋体"/>
          <w:lang w:val="en-US" w:eastAsia="zh-CN"/>
        </w:rPr>
        <w:t>.</w:t>
      </w:r>
      <w:ins w:id="140" w:author="MengyingSun" w:date="2025-08-29T12:13:31Z">
        <w:r>
          <w:rPr>
            <w:rFonts w:hint="eastAsia" w:eastAsia="宋体"/>
            <w:lang w:val="en-US" w:eastAsia="zh-CN"/>
          </w:rPr>
          <w:t xml:space="preserve"> </w:t>
        </w:r>
      </w:ins>
    </w:p>
    <w:p>
      <w:pPr>
        <w:numPr>
          <w:ilvl w:val="0"/>
          <w:numId w:val="5"/>
        </w:numPr>
        <w:jc w:val="both"/>
        <w:rPr>
          <w:rFonts w:eastAsia="宋体"/>
          <w:lang w:val="en-US" w:eastAsia="zh-CN"/>
        </w:rPr>
        <w:pPrChange w:id="141" w:author="MengyingSun" w:date="2025-08-25T18:05:45Z">
          <w:pPr>
            <w:numPr>
              <w:ilvl w:val="0"/>
              <w:numId w:val="5"/>
            </w:numPr>
          </w:pPr>
        </w:pPrChange>
      </w:pPr>
      <w:del w:id="142" w:author="MengyingSun" w:date="2025-08-29T10:30:44Z">
        <w:r>
          <w:rPr>
            <w:rFonts w:hint="default" w:eastAsia="宋体"/>
            <w:lang w:val="en-US" w:eastAsia="zh-CN"/>
          </w:rPr>
          <w:delText xml:space="preserve">User terminals </w:delText>
        </w:r>
      </w:del>
      <w:ins w:id="143" w:author="MengyingSun" w:date="2025-08-29T10:30:44Z">
        <w:r>
          <w:rPr>
            <w:rFonts w:hint="eastAsia" w:eastAsia="宋体"/>
            <w:lang w:val="en-US" w:eastAsia="zh-CN"/>
          </w:rPr>
          <w:t>T</w:t>
        </w:r>
      </w:ins>
      <w:ins w:id="144" w:author="MengyingSun" w:date="2025-08-29T10:30:45Z">
        <w:r>
          <w:rPr>
            <w:rFonts w:hint="eastAsia" w:eastAsia="宋体"/>
            <w:lang w:val="en-US" w:eastAsia="zh-CN"/>
          </w:rPr>
          <w:t xml:space="preserve">he </w:t>
        </w:r>
      </w:ins>
      <w:ins w:id="145" w:author="MengyingSun" w:date="2025-08-29T10:30:47Z">
        <w:r>
          <w:rPr>
            <w:rFonts w:hint="eastAsia" w:eastAsia="宋体"/>
            <w:lang w:val="en-US" w:eastAsia="zh-CN"/>
          </w:rPr>
          <w:t>de</w:t>
        </w:r>
      </w:ins>
      <w:ins w:id="146" w:author="MengyingSun" w:date="2025-08-29T10:30:48Z">
        <w:r>
          <w:rPr>
            <w:rFonts w:hint="eastAsia" w:eastAsia="宋体"/>
            <w:lang w:val="en-US" w:eastAsia="zh-CN"/>
          </w:rPr>
          <w:t xml:space="preserve">vices </w:t>
        </w:r>
      </w:ins>
      <w:ins w:id="147" w:author="MengyingSun" w:date="2025-08-29T10:30:49Z">
        <w:r>
          <w:rPr>
            <w:rFonts w:hint="eastAsia" w:eastAsia="宋体"/>
            <w:lang w:val="en-US" w:eastAsia="zh-CN"/>
          </w:rPr>
          <w:t xml:space="preserve">of </w:t>
        </w:r>
      </w:ins>
      <w:ins w:id="148" w:author="MengyingSun" w:date="2025-08-29T10:30:53Z">
        <w:r>
          <w:rPr>
            <w:rFonts w:hint="eastAsia" w:eastAsia="宋体"/>
            <w:lang w:val="en-US" w:eastAsia="zh-CN"/>
          </w:rPr>
          <w:t>us</w:t>
        </w:r>
      </w:ins>
      <w:ins w:id="149" w:author="MengyingSun" w:date="2025-08-29T10:30:54Z">
        <w:r>
          <w:rPr>
            <w:rFonts w:hint="eastAsia" w:eastAsia="宋体"/>
            <w:lang w:val="en-US" w:eastAsia="zh-CN"/>
          </w:rPr>
          <w:t xml:space="preserve">ers </w:t>
        </w:r>
      </w:ins>
      <w:r>
        <w:rPr>
          <w:rFonts w:eastAsia="宋体"/>
          <w:lang w:val="en-US" w:eastAsia="zh-CN"/>
        </w:rPr>
        <w:t xml:space="preserve">restore, </w:t>
      </w:r>
      <w:r>
        <w:rPr>
          <w:rFonts w:hint="eastAsia" w:eastAsia="宋体"/>
          <w:lang w:val="en-US" w:eastAsia="zh-CN"/>
        </w:rPr>
        <w:t xml:space="preserve">render and display the content in real time </w:t>
      </w:r>
      <w:del w:id="150" w:author="MengyingSun" w:date="2025-08-29T09:38:05Z">
        <w:r>
          <w:rPr>
            <w:rFonts w:eastAsia="宋体"/>
            <w:lang w:val="en-US" w:eastAsia="zh-CN"/>
          </w:rPr>
          <w:delText xml:space="preserve">by AI model </w:delText>
        </w:r>
      </w:del>
      <w:r>
        <w:rPr>
          <w:rFonts w:hint="eastAsia" w:eastAsia="宋体"/>
          <w:lang w:val="en-US" w:eastAsia="zh-CN"/>
        </w:rPr>
        <w:t>and send uplink control signals based on interactive actions (e.g., head movement, voice commands, or gestures) to request viewpoint switching. These control signals are</w:t>
      </w:r>
      <w:del w:id="151" w:author="MengyingSun" w:date="2025-08-29T09:38:28Z">
        <w:r>
          <w:rPr>
            <w:rFonts w:hint="eastAsia" w:eastAsia="宋体"/>
            <w:lang w:val="en-US" w:eastAsia="zh-CN"/>
          </w:rPr>
          <w:delText xml:space="preserve"> </w:delText>
        </w:r>
      </w:del>
      <w:del w:id="152" w:author="MengyingSun" w:date="2025-08-29T09:38:27Z">
        <w:r>
          <w:rPr>
            <w:rFonts w:hint="eastAsia" w:eastAsia="宋体"/>
            <w:lang w:val="en-US" w:eastAsia="zh-CN"/>
          </w:rPr>
          <w:delText>received by the 6G network and</w:delText>
        </w:r>
      </w:del>
      <w:r>
        <w:rPr>
          <w:rFonts w:hint="eastAsia" w:eastAsia="宋体"/>
          <w:lang w:val="en-US" w:eastAsia="zh-CN"/>
        </w:rPr>
        <w:t xml:space="preserve"> quickly forwarded to the service provider for task adaptation</w:t>
      </w:r>
      <w:r>
        <w:rPr>
          <w:rFonts w:eastAsia="宋体"/>
          <w:lang w:val="en-US" w:eastAsia="zh-CN"/>
        </w:rPr>
        <w:t>.</w:t>
      </w:r>
    </w:p>
    <w:p>
      <w:pPr>
        <w:numPr>
          <w:ilvl w:val="0"/>
          <w:numId w:val="5"/>
        </w:numPr>
        <w:jc w:val="both"/>
        <w:rPr>
          <w:rFonts w:eastAsia="宋体"/>
          <w:lang w:val="en-US" w:eastAsia="zh-CN"/>
        </w:rPr>
        <w:pPrChange w:id="153" w:author="MengyingSun" w:date="2025-08-25T18:05:45Z">
          <w:pPr>
            <w:numPr>
              <w:ilvl w:val="0"/>
              <w:numId w:val="5"/>
            </w:numPr>
          </w:pPr>
        </w:pPrChange>
      </w:pPr>
      <w:r>
        <w:rPr>
          <w:rFonts w:hint="eastAsia" w:eastAsia="宋体"/>
          <w:lang w:val="en-US" w:eastAsia="zh-CN"/>
        </w:rPr>
        <w:t xml:space="preserve">The </w:t>
      </w:r>
      <w:del w:id="154" w:author="MengyingSun" w:date="2025-08-29T09:38:50Z">
        <w:r>
          <w:rPr>
            <w:rFonts w:hint="eastAsia" w:eastAsia="宋体"/>
            <w:lang w:val="en-US" w:eastAsia="zh-CN"/>
          </w:rPr>
          <w:delText xml:space="preserve">6G core </w:delText>
        </w:r>
      </w:del>
      <w:r>
        <w:rPr>
          <w:rFonts w:hint="eastAsia" w:eastAsia="宋体"/>
          <w:lang w:val="en-US" w:eastAsia="zh-CN"/>
        </w:rPr>
        <w:t>network</w:t>
      </w:r>
      <w:del w:id="155" w:author="MengyingSun" w:date="2025-08-29T09:38:57Z">
        <w:r>
          <w:rPr>
            <w:rFonts w:hint="eastAsia" w:eastAsia="宋体"/>
            <w:lang w:val="en-US" w:eastAsia="zh-CN"/>
          </w:rPr>
          <w:delText>,</w:delText>
        </w:r>
      </w:del>
      <w:del w:id="156" w:author="MengyingSun" w:date="2025-08-29T09:38:56Z">
        <w:r>
          <w:rPr>
            <w:rFonts w:hint="eastAsia" w:eastAsia="宋体"/>
            <w:lang w:val="en-US" w:eastAsia="zh-CN"/>
          </w:rPr>
          <w:delText xml:space="preserve"> equipped with intelligent orchestration modules, coordinates multi-user viewpoint synchronization and</w:delText>
        </w:r>
      </w:del>
      <w:r>
        <w:rPr>
          <w:rFonts w:hint="eastAsia" w:eastAsia="宋体"/>
          <w:lang w:val="en-US" w:eastAsia="zh-CN"/>
        </w:rPr>
        <w:t xml:space="preserve"> dynamically adjusts resource allocation strategies</w:t>
      </w:r>
      <w:ins w:id="157" w:author="MengyingSun" w:date="2025-08-29T13:06:32Z">
        <w:r>
          <w:rPr>
            <w:rFonts w:hint="eastAsia" w:eastAsia="宋体"/>
            <w:lang w:val="en-US" w:eastAsia="zh-CN"/>
          </w:rPr>
          <w:t xml:space="preserve"> and</w:t>
        </w:r>
      </w:ins>
      <w:ins w:id="158" w:author="MengyingSun" w:date="2025-08-29T13:54:17Z">
        <w:r>
          <w:rPr>
            <w:rFonts w:hint="eastAsia" w:eastAsia="宋体"/>
            <w:lang w:val="en-US" w:eastAsia="zh-CN"/>
          </w:rPr>
          <w:t xml:space="preserve"> </w:t>
        </w:r>
      </w:ins>
      <w:ins w:id="159" w:author="MengyingSun" w:date="2025-08-29T13:54:21Z">
        <w:r>
          <w:rPr>
            <w:rFonts w:hint="eastAsia" w:eastAsia="宋体"/>
            <w:lang w:val="en-US" w:eastAsia="zh-CN"/>
          </w:rPr>
          <w:t>the</w:t>
        </w:r>
      </w:ins>
      <w:ins w:id="160" w:author="MengyingSun" w:date="2025-08-29T13:54:22Z">
        <w:r>
          <w:rPr>
            <w:rFonts w:hint="eastAsia" w:eastAsia="宋体"/>
            <w:lang w:val="en-US" w:eastAsia="zh-CN"/>
          </w:rPr>
          <w:t xml:space="preserve"> qua</w:t>
        </w:r>
      </w:ins>
      <w:ins w:id="161" w:author="MengyingSun" w:date="2025-08-29T13:54:23Z">
        <w:r>
          <w:rPr>
            <w:rFonts w:hint="eastAsia" w:eastAsia="宋体"/>
            <w:lang w:val="en-US" w:eastAsia="zh-CN"/>
          </w:rPr>
          <w:t>li</w:t>
        </w:r>
      </w:ins>
      <w:ins w:id="162" w:author="MengyingSun" w:date="2025-08-29T13:54:24Z">
        <w:r>
          <w:rPr>
            <w:rFonts w:hint="eastAsia" w:eastAsia="宋体"/>
            <w:lang w:val="en-US" w:eastAsia="zh-CN"/>
          </w:rPr>
          <w:t>ty o</w:t>
        </w:r>
      </w:ins>
      <w:ins w:id="163" w:author="MengyingSun" w:date="2025-08-29T13:54:25Z">
        <w:r>
          <w:rPr>
            <w:rFonts w:hint="eastAsia" w:eastAsia="宋体"/>
            <w:lang w:val="en-US" w:eastAsia="zh-CN"/>
          </w:rPr>
          <w:t>f s</w:t>
        </w:r>
      </w:ins>
      <w:ins w:id="164" w:author="MengyingSun" w:date="2025-08-29T13:54:26Z">
        <w:r>
          <w:rPr>
            <w:rFonts w:hint="eastAsia" w:eastAsia="宋体"/>
            <w:lang w:val="en-US" w:eastAsia="zh-CN"/>
          </w:rPr>
          <w:t>erv</w:t>
        </w:r>
      </w:ins>
      <w:ins w:id="165" w:author="MengyingSun" w:date="2025-08-29T13:54:27Z">
        <w:r>
          <w:rPr>
            <w:rFonts w:hint="eastAsia" w:eastAsia="宋体"/>
            <w:lang w:val="en-US" w:eastAsia="zh-CN"/>
          </w:rPr>
          <w:t>ice</w:t>
        </w:r>
      </w:ins>
      <w:ins w:id="166" w:author="MengyingSun" w:date="2025-08-29T13:06:33Z">
        <w:r>
          <w:rPr>
            <w:rFonts w:hint="eastAsia" w:eastAsia="宋体"/>
            <w:lang w:val="en-US" w:eastAsia="zh-CN"/>
          </w:rPr>
          <w:t xml:space="preserve"> </w:t>
        </w:r>
      </w:ins>
      <w:ins w:id="167" w:author="MengyingSun" w:date="2025-08-29T13:54:29Z">
        <w:r>
          <w:rPr>
            <w:rFonts w:hint="eastAsia" w:eastAsia="宋体"/>
            <w:lang w:val="en-US" w:eastAsia="zh-CN"/>
          </w:rPr>
          <w:t>(</w:t>
        </w:r>
      </w:ins>
      <w:ins w:id="168" w:author="MengyingSun" w:date="2025-08-29T13:06:33Z">
        <w:r>
          <w:rPr>
            <w:rFonts w:hint="eastAsia" w:eastAsia="宋体"/>
            <w:lang w:val="en-US" w:eastAsia="zh-CN"/>
          </w:rPr>
          <w:t>Q</w:t>
        </w:r>
      </w:ins>
      <w:ins w:id="169" w:author="MengyingSun" w:date="2025-08-29T13:06:34Z">
        <w:r>
          <w:rPr>
            <w:rFonts w:hint="eastAsia" w:eastAsia="宋体"/>
            <w:lang w:val="en-US" w:eastAsia="zh-CN"/>
          </w:rPr>
          <w:t>oS</w:t>
        </w:r>
      </w:ins>
      <w:ins w:id="170" w:author="MengyingSun" w:date="2025-08-29T13:54:31Z">
        <w:r>
          <w:rPr>
            <w:rFonts w:hint="eastAsia" w:eastAsia="宋体"/>
            <w:lang w:val="en-US" w:eastAsia="zh-CN"/>
          </w:rPr>
          <w:t>)</w:t>
        </w:r>
      </w:ins>
      <w:del w:id="171" w:author="MengyingSun" w:date="2025-08-29T09:39:10Z">
        <w:r>
          <w:rPr>
            <w:rFonts w:hint="eastAsia" w:eastAsia="宋体"/>
            <w:lang w:val="en-US" w:eastAsia="zh-CN"/>
          </w:rPr>
          <w:delText xml:space="preserve"> </w:delText>
        </w:r>
      </w:del>
      <w:del w:id="172" w:author="MengyingSun" w:date="2025-08-29T09:39:09Z">
        <w:r>
          <w:rPr>
            <w:rFonts w:hint="eastAsia" w:eastAsia="宋体"/>
            <w:lang w:val="en-US" w:eastAsia="zh-CN"/>
          </w:rPr>
          <w:delText>and AI model caching policies</w:delText>
        </w:r>
      </w:del>
      <w:r>
        <w:rPr>
          <w:rFonts w:hint="eastAsia" w:eastAsia="宋体"/>
          <w:lang w:val="en-US" w:eastAsia="zh-CN"/>
        </w:rPr>
        <w:t xml:space="preserve">, thereby </w:t>
      </w:r>
      <w:del w:id="173" w:author="MengyingSun" w:date="2025-08-29T12:25:20Z">
        <w:r>
          <w:rPr>
            <w:rFonts w:hint="default" w:eastAsia="宋体"/>
            <w:lang w:val="en-US" w:eastAsia="zh-CN"/>
          </w:rPr>
          <w:delText xml:space="preserve">enhancing </w:delText>
        </w:r>
      </w:del>
      <w:ins w:id="174" w:author="MengyingSun" w:date="2025-08-29T12:25:20Z">
        <w:r>
          <w:rPr>
            <w:rFonts w:hint="eastAsia" w:eastAsia="宋体"/>
            <w:lang w:val="en-US" w:eastAsia="zh-CN"/>
          </w:rPr>
          <w:t>supp</w:t>
        </w:r>
      </w:ins>
      <w:ins w:id="175" w:author="MengyingSun" w:date="2025-08-29T12:25:21Z">
        <w:r>
          <w:rPr>
            <w:rFonts w:hint="eastAsia" w:eastAsia="宋体"/>
            <w:lang w:val="en-US" w:eastAsia="zh-CN"/>
          </w:rPr>
          <w:t>orti</w:t>
        </w:r>
      </w:ins>
      <w:ins w:id="176" w:author="MengyingSun" w:date="2025-08-29T12:25:22Z">
        <w:r>
          <w:rPr>
            <w:rFonts w:hint="eastAsia" w:eastAsia="宋体"/>
            <w:lang w:val="en-US" w:eastAsia="zh-CN"/>
          </w:rPr>
          <w:t xml:space="preserve">ng </w:t>
        </w:r>
      </w:ins>
      <w:r>
        <w:rPr>
          <w:rFonts w:hint="eastAsia" w:eastAsia="宋体"/>
          <w:lang w:val="en-US" w:eastAsia="zh-CN"/>
        </w:rPr>
        <w:t xml:space="preserve">the overall </w:t>
      </w:r>
      <w:del w:id="177" w:author="MengyingSun" w:date="2025-08-29T09:39:23Z">
        <w:r>
          <w:rPr>
            <w:rFonts w:hint="default" w:eastAsia="宋体"/>
            <w:lang w:val="en-US" w:eastAsia="zh-CN"/>
          </w:rPr>
          <w:delText>Quality of Experience</w:delText>
        </w:r>
      </w:del>
      <w:ins w:id="178" w:author="MengyingSun" w:date="2025-08-29T09:39:23Z">
        <w:r>
          <w:rPr>
            <w:rFonts w:hint="eastAsia" w:eastAsia="宋体"/>
            <w:lang w:val="en-US" w:eastAsia="zh-CN"/>
          </w:rPr>
          <w:t>user</w:t>
        </w:r>
      </w:ins>
      <w:r>
        <w:rPr>
          <w:rFonts w:hint="eastAsia" w:eastAsia="宋体"/>
          <w:lang w:val="en-US" w:eastAsia="zh-CN"/>
        </w:rPr>
        <w:t xml:space="preserve"> </w:t>
      </w:r>
      <w:ins w:id="179" w:author="MengyingSun" w:date="2025-08-29T09:39:27Z">
        <w:r>
          <w:rPr>
            <w:rFonts w:hint="eastAsia" w:eastAsia="宋体"/>
            <w:lang w:val="en-US" w:eastAsia="zh-CN"/>
          </w:rPr>
          <w:t>ser</w:t>
        </w:r>
      </w:ins>
      <w:ins w:id="180" w:author="MengyingSun" w:date="2025-08-29T09:39:28Z">
        <w:r>
          <w:rPr>
            <w:rFonts w:hint="eastAsia" w:eastAsia="宋体"/>
            <w:lang w:val="en-US" w:eastAsia="zh-CN"/>
          </w:rPr>
          <w:t xml:space="preserve">vice </w:t>
        </w:r>
      </w:ins>
      <w:ins w:id="181" w:author="MengyingSun" w:date="2025-08-29T09:39:29Z">
        <w:r>
          <w:rPr>
            <w:rFonts w:hint="eastAsia" w:eastAsia="宋体"/>
            <w:lang w:val="en-US" w:eastAsia="zh-CN"/>
          </w:rPr>
          <w:t>exp</w:t>
        </w:r>
      </w:ins>
      <w:ins w:id="182" w:author="MengyingSun" w:date="2025-08-29T09:39:30Z">
        <w:r>
          <w:rPr>
            <w:rFonts w:hint="eastAsia" w:eastAsia="宋体"/>
            <w:lang w:val="en-US" w:eastAsia="zh-CN"/>
          </w:rPr>
          <w:t>er</w:t>
        </w:r>
      </w:ins>
      <w:ins w:id="183" w:author="MengyingSun" w:date="2025-08-29T09:39:31Z">
        <w:r>
          <w:rPr>
            <w:rFonts w:hint="eastAsia" w:eastAsia="宋体"/>
            <w:lang w:val="en-US" w:eastAsia="zh-CN"/>
          </w:rPr>
          <w:t>ien</w:t>
        </w:r>
      </w:ins>
      <w:ins w:id="184" w:author="MengyingSun" w:date="2025-08-29T09:39:32Z">
        <w:r>
          <w:rPr>
            <w:rFonts w:hint="eastAsia" w:eastAsia="宋体"/>
            <w:lang w:val="en-US" w:eastAsia="zh-CN"/>
          </w:rPr>
          <w:t>ce</w:t>
        </w:r>
      </w:ins>
      <w:del w:id="185" w:author="MengyingSun" w:date="2025-08-29T09:39:26Z">
        <w:r>
          <w:rPr>
            <w:rFonts w:hint="eastAsia" w:eastAsia="宋体"/>
            <w:lang w:val="en-US" w:eastAsia="zh-CN"/>
          </w:rPr>
          <w:delText>(QoE)</w:delText>
        </w:r>
      </w:del>
      <w:del w:id="186" w:author="MengyingSun" w:date="2025-08-29T09:39:38Z">
        <w:r>
          <w:rPr>
            <w:rFonts w:hint="eastAsia" w:eastAsia="宋体"/>
            <w:lang w:val="en-US" w:eastAsia="zh-CN"/>
          </w:rPr>
          <w:delText xml:space="preserve"> </w:delText>
        </w:r>
      </w:del>
      <w:del w:id="187" w:author="MengyingSun" w:date="2025-08-29T09:39:37Z">
        <w:r>
          <w:rPr>
            <w:rFonts w:hint="eastAsia" w:eastAsia="宋体"/>
            <w:lang w:val="en-US" w:eastAsia="zh-CN"/>
          </w:rPr>
          <w:delText>and optimizing network resource utilization</w:delText>
        </w:r>
      </w:del>
      <w:r>
        <w:rPr>
          <w:rFonts w:eastAsia="宋体"/>
          <w:lang w:val="en-US" w:eastAsia="zh-CN"/>
        </w:rPr>
        <w:t>.</w:t>
      </w:r>
    </w:p>
    <w:bookmarkEnd w:id="11"/>
    <w:bookmarkEnd w:id="12"/>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188" w:author="MengyingSun" w:date="2025-08-25T14:42:56Z">
        <w:bookmarkStart w:id="13" w:name="_Toc354586745"/>
        <w:bookmarkEnd w:id="13"/>
        <w:bookmarkStart w:id="14" w:name="_Toc355779207"/>
        <w:bookmarkEnd w:id="14"/>
        <w:bookmarkStart w:id="15" w:name="_Toc354590104"/>
        <w:bookmarkEnd w:id="15"/>
        <w:r>
          <w:rPr>
            <w:rFonts w:hint="eastAsia" w:ascii="Arial" w:hAnsi="Arial"/>
            <w:sz w:val="28"/>
            <w:lang w:val="en-US" w:eastAsia="zh-CN"/>
          </w:rPr>
          <w:t>9</w:t>
        </w:r>
      </w:ins>
      <w:del w:id="189" w:author="MengyingSun" w:date="2025-08-25T14:42:56Z">
        <w:r>
          <w:rPr>
            <w:rFonts w:hint="eastAsia" w:ascii="Arial" w:hAnsi="Arial"/>
            <w:sz w:val="28"/>
            <w:lang w:val="en-US" w:eastAsia="zh-CN"/>
          </w:rPr>
          <w:delText>W</w:delText>
        </w:r>
      </w:del>
      <w:r>
        <w:rPr>
          <w:rFonts w:ascii="Arial" w:hAnsi="Arial"/>
          <w:sz w:val="28"/>
          <w:lang w:eastAsia="zh-CN"/>
        </w:rPr>
        <w:t>.</w:t>
      </w:r>
      <w:r>
        <w:rPr>
          <w:rFonts w:hint="eastAsia" w:ascii="Arial" w:hAnsi="Arial"/>
          <w:sz w:val="28"/>
          <w:lang w:val="en-US" w:eastAsia="zh-CN"/>
        </w:rPr>
        <w:t>X</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pPr>
        <w:numPr>
          <w:ilvl w:val="0"/>
          <w:numId w:val="6"/>
        </w:numPr>
        <w:jc w:val="both"/>
        <w:rPr>
          <w:rFonts w:eastAsia="宋体"/>
          <w:lang w:val="en-US" w:eastAsia="zh-CN"/>
        </w:rPr>
        <w:pPrChange w:id="190" w:author="MengyingSun" w:date="2025-08-29T09:52:43Z">
          <w:pPr>
            <w:numPr>
              <w:ilvl w:val="0"/>
              <w:numId w:val="6"/>
            </w:numPr>
          </w:pPr>
        </w:pPrChange>
      </w:pPr>
      <w:del w:id="191" w:author="MengyingSun" w:date="2025-08-29T09:52:42Z">
        <w:r>
          <w:rPr>
            <w:rFonts w:hint="eastAsia" w:eastAsia="宋体"/>
            <w:lang w:val="en-US" w:eastAsia="zh-CN"/>
          </w:rPr>
          <w:delText>Up</w:delText>
        </w:r>
      </w:del>
      <w:ins w:id="192" w:author="MengyingSun" w:date="2025-08-29T09:52:30Z">
        <w:r>
          <w:rPr>
            <w:rFonts w:hint="eastAsia" w:eastAsia="宋体"/>
            <w:lang w:val="en-US" w:eastAsia="zh-CN"/>
          </w:rPr>
          <w:t xml:space="preserve">By adopting advanced AI </w:t>
        </w:r>
      </w:ins>
      <w:ins w:id="193" w:author="MengyingSun" w:date="2025-08-29T09:56:21Z">
        <w:r>
          <w:rPr>
            <w:rFonts w:hint="eastAsia" w:eastAsia="宋体"/>
            <w:lang w:val="en-US" w:eastAsia="zh-CN"/>
          </w:rPr>
          <w:t>me</w:t>
        </w:r>
      </w:ins>
      <w:ins w:id="194" w:author="MengyingSun" w:date="2025-08-29T09:56:22Z">
        <w:r>
          <w:rPr>
            <w:rFonts w:hint="eastAsia" w:eastAsia="宋体"/>
            <w:lang w:val="en-US" w:eastAsia="zh-CN"/>
          </w:rPr>
          <w:t>th</w:t>
        </w:r>
      </w:ins>
      <w:ins w:id="195" w:author="MengyingSun" w:date="2025-08-29T09:56:24Z">
        <w:r>
          <w:rPr>
            <w:rFonts w:hint="eastAsia" w:eastAsia="宋体"/>
            <w:lang w:val="en-US" w:eastAsia="zh-CN"/>
          </w:rPr>
          <w:t>o</w:t>
        </w:r>
      </w:ins>
      <w:ins w:id="196" w:author="MengyingSun" w:date="2025-08-29T09:56:25Z">
        <w:r>
          <w:rPr>
            <w:rFonts w:hint="eastAsia" w:eastAsia="宋体"/>
            <w:lang w:val="en-US" w:eastAsia="zh-CN"/>
          </w:rPr>
          <w:t>ds</w:t>
        </w:r>
      </w:ins>
      <w:ins w:id="197" w:author="MengyingSun" w:date="2025-08-29T09:56:26Z">
        <w:r>
          <w:rPr>
            <w:rFonts w:hint="eastAsia" w:eastAsia="宋体"/>
            <w:lang w:val="en-US" w:eastAsia="zh-CN"/>
          </w:rPr>
          <w:t xml:space="preserve"> </w:t>
        </w:r>
      </w:ins>
      <w:ins w:id="198" w:author="MengyingSun" w:date="2025-08-29T09:52:30Z">
        <w:r>
          <w:rPr>
            <w:rFonts w:hint="eastAsia" w:eastAsia="宋体"/>
            <w:lang w:val="en-US" w:eastAsia="zh-CN"/>
          </w:rPr>
          <w:t>to process 3D video, the network can serve a larger number of users while still ensuring a consistent user experience even under deteriorating network conditions</w:t>
        </w:r>
      </w:ins>
      <w:ins w:id="199" w:author="MengyingSun" w:date="2025-08-29T09:52:33Z">
        <w:r>
          <w:rPr>
            <w:rFonts w:hint="eastAsia" w:eastAsia="宋体"/>
            <w:lang w:val="en-US" w:eastAsia="zh-CN"/>
          </w:rPr>
          <w:t>.</w:t>
        </w:r>
      </w:ins>
      <w:ins w:id="200" w:author="MengyingSun" w:date="2025-08-29T09:52:16Z">
        <w:r>
          <w:rPr>
            <w:rFonts w:hint="eastAsia" w:eastAsia="宋体"/>
            <w:lang w:val="en-US" w:eastAsia="zh-CN"/>
          </w:rPr>
          <w:t xml:space="preserve"> </w:t>
        </w:r>
      </w:ins>
    </w:p>
    <w:p>
      <w:pPr>
        <w:numPr>
          <w:ilvl w:val="0"/>
          <w:numId w:val="6"/>
        </w:numPr>
        <w:jc w:val="both"/>
        <w:rPr>
          <w:del w:id="202" w:author="MengyingSun" w:date="2025-08-29T09:52:37Z"/>
          <w:rFonts w:eastAsia="宋体"/>
          <w:lang w:val="en-US" w:eastAsia="zh-CN"/>
        </w:rPr>
        <w:pPrChange w:id="201" w:author="MengyingSun" w:date="2025-08-25T18:05:40Z">
          <w:pPr>
            <w:numPr>
              <w:ilvl w:val="0"/>
              <w:numId w:val="6"/>
            </w:numPr>
          </w:pPr>
        </w:pPrChange>
      </w:pPr>
      <w:del w:id="203" w:author="MengyingSun" w:date="2025-08-29T09:52:37Z">
        <w:r>
          <w:rPr>
            <w:rFonts w:hint="eastAsia" w:eastAsia="宋体"/>
            <w:lang w:val="en-US" w:eastAsia="zh-CN"/>
          </w:rPr>
          <w:delText>Based on transmitted data, user behavior, and service quality metrics, the network dynamically optimizes resource orchestration strategies and AI model caching policies to enhance overall performance and responsiveness</w:delText>
        </w:r>
      </w:del>
      <w:del w:id="204" w:author="MengyingSun" w:date="2025-08-29T09:52:37Z">
        <w:r>
          <w:rPr>
            <w:rFonts w:eastAsia="宋体"/>
            <w:lang w:val="en-US" w:eastAsia="zh-CN"/>
          </w:rPr>
          <w:delText>.</w:delText>
        </w:r>
      </w:del>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205" w:author="MengyingSun" w:date="2025-08-25T14:42:58Z">
        <w:bookmarkStart w:id="16" w:name="_Toc355779209"/>
        <w:bookmarkEnd w:id="16"/>
        <w:bookmarkStart w:id="17" w:name="_Toc354590106"/>
        <w:bookmarkEnd w:id="17"/>
        <w:bookmarkStart w:id="18" w:name="_Toc354586747"/>
        <w:bookmarkEnd w:id="18"/>
        <w:r>
          <w:rPr>
            <w:rFonts w:hint="eastAsia" w:ascii="Arial" w:hAnsi="Arial"/>
            <w:sz w:val="28"/>
            <w:lang w:val="en-US" w:eastAsia="zh-CN"/>
          </w:rPr>
          <w:t>9</w:t>
        </w:r>
      </w:ins>
      <w:del w:id="206" w:author="MengyingSun" w:date="2025-08-25T14:42:57Z">
        <w:r>
          <w:rPr>
            <w:rFonts w:hint="eastAsia" w:ascii="Arial" w:hAnsi="Arial"/>
            <w:sz w:val="28"/>
            <w:lang w:val="en-US" w:eastAsia="zh-CN"/>
          </w:rPr>
          <w:delText>W</w:delText>
        </w:r>
      </w:del>
      <w:r>
        <w:rPr>
          <w:rFonts w:ascii="Arial" w:hAnsi="Arial"/>
          <w:sz w:val="28"/>
          <w:lang w:eastAsia="zh-CN"/>
        </w:rPr>
        <w:t>.</w:t>
      </w:r>
      <w:r>
        <w:rPr>
          <w:rFonts w:hint="eastAsia" w:ascii="Arial" w:hAnsi="Arial"/>
          <w:sz w:val="28"/>
          <w:lang w:val="en-US" w:eastAsia="zh-CN"/>
        </w:rPr>
        <w:t>X</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pPr>
        <w:jc w:val="both"/>
        <w:pPrChange w:id="207" w:author="MengyingSun" w:date="2025-08-25T18:05:36Z">
          <w:pPr/>
        </w:pPrChange>
      </w:pPr>
      <w:r>
        <w:rPr>
          <w:rFonts w:hint="eastAsia"/>
        </w:rPr>
        <w:t>Currently, communication requirements as described in TS 22.261 clauses 7.1, 7.6.1 and 7.10 are provided. And it is assumed that there are always sufficient computing resources at the selected one node for running rendering server. 5G network lack mechanisms for intermediary data for collaborative tasks in large-scale rendering.</w:t>
      </w:r>
    </w:p>
    <w:p>
      <w:pPr>
        <w:jc w:val="both"/>
        <w:pPrChange w:id="208" w:author="MengyingSun" w:date="2025-08-25T18:05:36Z">
          <w:pPr/>
        </w:pPrChange>
      </w:pPr>
      <w:r>
        <w:rPr>
          <w:rFonts w:hint="eastAsia"/>
        </w:rPr>
        <w:t>The split rendering architectures defined in TR 26.928 and TS 26.565, and the corresponding QoS requirements in TS 22.261, 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pPr>
        <w:jc w:val="both"/>
        <w:rPr>
          <w:highlight w:val="yellow"/>
          <w:lang w:val="en-US" w:eastAsia="zh-CN"/>
        </w:rPr>
        <w:pPrChange w:id="209" w:author="MengyingSun" w:date="2025-08-25T18:05:36Z">
          <w:pPr/>
        </w:pPrChange>
      </w:pPr>
      <w:r>
        <w:rPr>
          <w:rFonts w:hint="eastAsia"/>
        </w:rPr>
        <w:t xml:space="preserve">An </w:t>
      </w:r>
      <w:ins w:id="210" w:author="MengyingSun" w:date="2025-08-29T12:28:26Z">
        <w:r>
          <w:rPr>
            <w:rFonts w:hint="default"/>
            <w:lang w:val="en-US"/>
          </w:rPr>
          <w:t>“</w:t>
        </w:r>
      </w:ins>
      <w:del w:id="211" w:author="MengyingSun" w:date="2025-08-29T12:28:08Z">
        <w:r>
          <w:rPr>
            <w:rFonts w:hint="default" w:eastAsia="宋体"/>
            <w:lang w:val="en-US" w:eastAsia="zh-CN"/>
          </w:rPr>
          <w:delText>“</w:delText>
        </w:r>
      </w:del>
      <w:r>
        <w:rPr>
          <w:rFonts w:hint="eastAsia"/>
        </w:rPr>
        <w:t>Audio and Video Production</w:t>
      </w:r>
      <w:ins w:id="212" w:author="MengyingSun" w:date="2025-08-29T12:28:33Z">
        <w:r>
          <w:rPr>
            <w:rFonts w:hint="default"/>
            <w:lang w:val="en-US"/>
          </w:rPr>
          <w:t>”</w:t>
        </w:r>
      </w:ins>
      <w:ins w:id="213" w:author="MengyingSun" w:date="2025-08-29T12:28:34Z">
        <w:r>
          <w:rPr>
            <w:rFonts w:hint="default"/>
            <w:lang w:val="en-US"/>
          </w:rPr>
          <w:t xml:space="preserve"> </w:t>
        </w:r>
      </w:ins>
      <w:del w:id="214" w:author="MengyingSun" w:date="2025-08-29T12:28:32Z">
        <w:r>
          <w:rPr>
            <w:rFonts w:hint="default" w:eastAsia="宋体"/>
            <w:lang w:val="en-US" w:eastAsia="zh-CN"/>
          </w:rPr>
          <w:delText>”</w:delText>
        </w:r>
      </w:del>
      <w:del w:id="215" w:author="MengyingSun" w:date="2025-08-29T12:28:31Z">
        <w:r>
          <w:rPr>
            <w:rFonts w:hint="eastAsia" w:eastAsia="宋体"/>
            <w:lang w:val="en-US" w:eastAsia="zh-CN"/>
          </w:rPr>
          <w:delText xml:space="preserve"> </w:delText>
        </w:r>
      </w:del>
      <w:del w:id="216" w:author="MengyingSun" w:date="2025-08-29T12:28:31Z">
        <w:r>
          <w:rPr>
            <w:rFonts w:hint="eastAsia"/>
          </w:rPr>
          <w:delText xml:space="preserve"> </w:delText>
        </w:r>
      </w:del>
      <w:r>
        <w:rPr>
          <w:rFonts w:hint="eastAsia"/>
        </w:rPr>
        <w:t>use case which uses HD and UHD resolutions deployed over 5G system is introduced in TS 22.104. Some normative requirements related to support of media service are in TS 22.263.</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217" w:author="MengyingSun" w:date="2025-08-25T14:43:00Z">
        <w:r>
          <w:rPr>
            <w:rFonts w:hint="eastAsia" w:ascii="Arial" w:hAnsi="Arial"/>
            <w:sz w:val="28"/>
            <w:lang w:val="en-US" w:eastAsia="zh-CN"/>
          </w:rPr>
          <w:t>9</w:t>
        </w:r>
      </w:ins>
      <w:del w:id="218" w:author="MengyingSun" w:date="2025-08-25T14:43:00Z">
        <w:r>
          <w:rPr>
            <w:rFonts w:hint="eastAsia" w:ascii="Arial" w:hAnsi="Arial"/>
            <w:sz w:val="28"/>
            <w:lang w:val="en-US" w:eastAsia="zh-CN"/>
          </w:rPr>
          <w:delText>W</w:delText>
        </w:r>
      </w:del>
      <w:r>
        <w:rPr>
          <w:rFonts w:ascii="Arial" w:hAnsi="Arial"/>
          <w:sz w:val="28"/>
          <w:lang w:eastAsia="zh-CN"/>
        </w:rPr>
        <w:t>.</w:t>
      </w:r>
      <w:r>
        <w:rPr>
          <w:rFonts w:hint="eastAsia" w:ascii="Arial" w:hAnsi="Arial"/>
          <w:sz w:val="28"/>
          <w:lang w:val="en-US" w:eastAsia="zh-CN"/>
        </w:rPr>
        <w:t>X</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p>
    <w:p>
      <w:pPr>
        <w:jc w:val="both"/>
        <w:rPr>
          <w:del w:id="219" w:author="MengyingSun" w:date="2025-08-26T17:30:09Z"/>
          <w:rFonts w:eastAsia="宋体"/>
          <w:lang w:val="en-US" w:eastAsia="zh-CN"/>
        </w:rPr>
      </w:pPr>
      <w:del w:id="220" w:author="MengyingSun" w:date="2025-08-26T17:30:09Z">
        <w:bookmarkStart w:id="19" w:name="OLE_LINK18"/>
        <w:r>
          <w:rPr>
            <w:rFonts w:eastAsia="宋体"/>
            <w:lang w:val="en-US" w:eastAsia="zh-CN"/>
          </w:rPr>
          <w:delText xml:space="preserve">[PR W.X.6-1] </w:delText>
        </w:r>
      </w:del>
      <w:del w:id="221" w:author="MengyingSun" w:date="2025-08-26T17:30:09Z">
        <w:r>
          <w:rPr>
            <w:rFonts w:hint="eastAsia" w:eastAsia="宋体"/>
            <w:lang w:val="en-US" w:eastAsia="zh-CN"/>
          </w:rPr>
          <w:delText>Subject to user consent and operator policy, the 6G network shall provide computational offloading services for the 3</w:delText>
        </w:r>
      </w:del>
      <w:del w:id="222" w:author="MengyingSun" w:date="2025-08-26T17:30:09Z">
        <w:r>
          <w:rPr>
            <w:rFonts w:hint="eastAsia" w:eastAsia="宋体"/>
            <w:vertAlign w:val="superscript"/>
            <w:lang w:val="en-US" w:eastAsia="zh-CN"/>
          </w:rPr>
          <w:delText>rd</w:delText>
        </w:r>
      </w:del>
      <w:del w:id="223" w:author="MengyingSun" w:date="2025-08-26T17:30:09Z">
        <w:r>
          <w:rPr>
            <w:rFonts w:hint="eastAsia" w:eastAsia="宋体"/>
            <w:lang w:val="en-US" w:eastAsia="zh-CN"/>
          </w:rPr>
          <w:delText xml:space="preserve"> party applications</w:delText>
        </w:r>
      </w:del>
      <w:del w:id="224" w:author="MengyingSun" w:date="2025-08-26T17:30:09Z">
        <w:r>
          <w:rPr>
            <w:rFonts w:eastAsia="宋体"/>
            <w:lang w:val="en-US" w:eastAsia="zh-CN"/>
          </w:rPr>
          <w:delText>.</w:delText>
        </w:r>
      </w:del>
    </w:p>
    <w:p>
      <w:pPr>
        <w:jc w:val="both"/>
        <w:rPr>
          <w:del w:id="225" w:author="MengyingSun" w:date="2025-08-27T22:42:09Z"/>
          <w:rFonts w:hint="eastAsia" w:eastAsia="宋体"/>
          <w:lang w:val="en-US" w:eastAsia="zh-CN"/>
        </w:rPr>
      </w:pPr>
      <w:del w:id="226" w:author="MengyingSun" w:date="2025-08-27T22:42:09Z">
        <w:r>
          <w:rPr>
            <w:rFonts w:eastAsia="宋体"/>
            <w:lang w:val="en-US" w:eastAsia="zh-CN"/>
          </w:rPr>
          <w:delText>[PR W.X.6-</w:delText>
        </w:r>
      </w:del>
      <w:del w:id="227" w:author="MengyingSun" w:date="2025-08-27T22:42:09Z">
        <w:r>
          <w:rPr>
            <w:rFonts w:hint="eastAsia" w:eastAsia="宋体"/>
            <w:lang w:val="en-US" w:eastAsia="zh-CN"/>
          </w:rPr>
          <w:delText>2</w:delText>
        </w:r>
      </w:del>
      <w:del w:id="228" w:author="MengyingSun" w:date="2025-08-27T22:42:09Z">
        <w:r>
          <w:rPr>
            <w:rFonts w:eastAsia="宋体"/>
            <w:lang w:val="en-US" w:eastAsia="zh-CN"/>
          </w:rPr>
          <w:delText xml:space="preserve">] </w:delText>
        </w:r>
      </w:del>
      <w:del w:id="229" w:author="MengyingSun" w:date="2025-08-27T22:42:09Z">
        <w:r>
          <w:rPr>
            <w:rFonts w:hint="eastAsia" w:eastAsia="宋体"/>
            <w:lang w:val="en-US" w:eastAsia="zh-CN"/>
          </w:rPr>
          <w:delText>Subject to  user consent and operator policy, the 6G network shall provide efficient information transmission to satisfy the quality of experience (QoE).</w:delText>
        </w:r>
      </w:del>
    </w:p>
    <w:p>
      <w:pPr>
        <w:jc w:val="both"/>
        <w:rPr>
          <w:ins w:id="230" w:author="MengyingSun" w:date="2025-08-29T10:00:24Z"/>
          <w:rFonts w:hint="eastAsia" w:eastAsia="宋体"/>
          <w:lang w:val="en-US" w:eastAsia="zh-CN"/>
        </w:rPr>
      </w:pPr>
      <w:del w:id="231" w:author="MengyingSun" w:date="2025-08-27T22:42:09Z">
        <w:r>
          <w:rPr>
            <w:rFonts w:eastAsia="宋体"/>
            <w:lang w:val="en-US" w:eastAsia="zh-CN"/>
          </w:rPr>
          <w:delText>[PR W.X.6-</w:delText>
        </w:r>
      </w:del>
      <w:del w:id="232" w:author="MengyingSun" w:date="2025-08-27T22:42:09Z">
        <w:r>
          <w:rPr>
            <w:rFonts w:hint="eastAsia" w:eastAsia="宋体"/>
            <w:lang w:val="en-US" w:eastAsia="zh-CN"/>
          </w:rPr>
          <w:delText>3</w:delText>
        </w:r>
      </w:del>
      <w:del w:id="233" w:author="MengyingSun" w:date="2025-08-27T22:42:09Z">
        <w:r>
          <w:rPr>
            <w:rFonts w:eastAsia="宋体"/>
            <w:lang w:val="en-US" w:eastAsia="zh-CN"/>
          </w:rPr>
          <w:delText xml:space="preserve">] </w:delText>
        </w:r>
      </w:del>
      <w:del w:id="234" w:author="MengyingSun" w:date="2025-08-27T22:42:09Z">
        <w:r>
          <w:rPr>
            <w:rFonts w:hint="eastAsia" w:eastAsia="宋体"/>
            <w:lang w:val="en-US" w:eastAsia="zh-CN"/>
          </w:rPr>
          <w:delText xml:space="preserve">Subject to  user consent and operator policy, the 6G network shall </w:delText>
        </w:r>
      </w:del>
      <w:del w:id="235" w:author="MengyingSun" w:date="2025-08-27T22:42:09Z">
        <w:r>
          <w:rPr>
            <w:rFonts w:hint="default" w:eastAsia="宋体"/>
            <w:lang w:val="en-US" w:eastAsia="zh-CN"/>
          </w:rPr>
          <w:delText xml:space="preserve">provide </w:delText>
        </w:r>
      </w:del>
      <w:del w:id="236" w:author="MengyingSun" w:date="2025-08-27T22:42:09Z">
        <w:r>
          <w:rPr>
            <w:rFonts w:hint="eastAsia" w:eastAsia="宋体"/>
            <w:lang w:val="en-US" w:eastAsia="zh-CN"/>
          </w:rPr>
          <w:delText xml:space="preserve">optional efficient </w:delText>
        </w:r>
      </w:del>
      <w:del w:id="237" w:author="MengyingSun" w:date="2025-08-27T22:42:09Z">
        <w:r>
          <w:rPr>
            <w:rFonts w:hint="default" w:eastAsia="宋体"/>
            <w:lang w:val="en-US" w:eastAsia="zh-CN"/>
          </w:rPr>
          <w:delText>encoding and decoding</w:delText>
        </w:r>
      </w:del>
      <w:del w:id="238" w:author="MengyingSun" w:date="2025-08-27T22:42:09Z">
        <w:r>
          <w:rPr>
            <w:rFonts w:hint="eastAsia" w:eastAsia="宋体"/>
            <w:lang w:val="en-US" w:eastAsia="zh-CN"/>
          </w:rPr>
          <w:delText xml:space="preserve"> </w:delText>
        </w:r>
      </w:del>
      <w:del w:id="239" w:author="MengyingSun" w:date="2025-08-27T22:42:09Z">
        <w:r>
          <w:rPr>
            <w:rFonts w:hint="default" w:eastAsia="宋体"/>
            <w:lang w:val="en-US" w:eastAsia="zh-CN"/>
          </w:rPr>
          <w:delText xml:space="preserve">methods </w:delText>
        </w:r>
      </w:del>
      <w:del w:id="240" w:author="MengyingSun" w:date="2025-08-27T22:42:09Z">
        <w:r>
          <w:rPr>
            <w:rFonts w:hint="eastAsia" w:eastAsia="宋体"/>
            <w:lang w:val="en-US" w:eastAsia="zh-CN"/>
          </w:rPr>
          <w:delText xml:space="preserve">to address transmission redundancy scenarios and </w:delText>
        </w:r>
      </w:del>
      <w:ins w:id="241" w:author="MengyingSun" w:date="2025-08-27T22:00:31Z">
        <w:r>
          <w:rPr>
            <w:rFonts w:eastAsia="宋体"/>
            <w:lang w:val="en-US" w:eastAsia="zh-CN"/>
          </w:rPr>
          <w:t xml:space="preserve">[PR </w:t>
        </w:r>
      </w:ins>
      <w:ins w:id="242" w:author="MengyingSun" w:date="2025-08-27T22:00:31Z">
        <w:r>
          <w:rPr>
            <w:rFonts w:hint="eastAsia" w:eastAsia="宋体"/>
            <w:lang w:val="en-US" w:eastAsia="zh-CN"/>
          </w:rPr>
          <w:t>9</w:t>
        </w:r>
      </w:ins>
      <w:ins w:id="243" w:author="MengyingSun" w:date="2025-08-27T22:00:31Z">
        <w:r>
          <w:rPr>
            <w:rFonts w:eastAsia="宋体"/>
            <w:lang w:val="en-US" w:eastAsia="zh-CN"/>
          </w:rPr>
          <w:t>.X.6-</w:t>
        </w:r>
      </w:ins>
      <w:ins w:id="244" w:author="MengyingSun" w:date="2025-08-27T22:42:15Z">
        <w:r>
          <w:rPr>
            <w:rFonts w:hint="eastAsia" w:eastAsia="宋体"/>
            <w:lang w:val="en-US" w:eastAsia="zh-CN"/>
          </w:rPr>
          <w:t>1</w:t>
        </w:r>
      </w:ins>
      <w:ins w:id="245" w:author="MengyingSun" w:date="2025-08-27T22:00:31Z">
        <w:r>
          <w:rPr>
            <w:rFonts w:eastAsia="宋体"/>
            <w:lang w:val="en-US" w:eastAsia="zh-CN"/>
          </w:rPr>
          <w:t xml:space="preserve">] </w:t>
        </w:r>
      </w:ins>
      <w:ins w:id="246" w:author="MengyingSun" w:date="2025-08-27T22:00:42Z">
        <w:r>
          <w:rPr>
            <w:rFonts w:hint="eastAsia" w:eastAsia="宋体"/>
            <w:lang w:val="en-US" w:eastAsia="zh-CN"/>
          </w:rPr>
          <w:t>Subject to user consent and operator policy</w:t>
        </w:r>
      </w:ins>
      <w:ins w:id="247" w:author="MengyingSun" w:date="2025-08-27T22:00:56Z">
        <w:r>
          <w:rPr>
            <w:rFonts w:hint="eastAsia" w:eastAsia="宋体"/>
            <w:lang w:val="en-US" w:eastAsia="zh-CN"/>
          </w:rPr>
          <w:t>,</w:t>
        </w:r>
      </w:ins>
      <w:ins w:id="248" w:author="MengyingSun" w:date="2025-08-27T22:00:57Z">
        <w:r>
          <w:rPr>
            <w:rFonts w:hint="eastAsia" w:eastAsia="宋体"/>
            <w:lang w:val="en-US" w:eastAsia="zh-CN"/>
          </w:rPr>
          <w:t xml:space="preserve"> </w:t>
        </w:r>
      </w:ins>
      <w:ins w:id="249" w:author="MengyingSun" w:date="2025-08-28T10:51:33Z">
        <w:r>
          <w:rPr>
            <w:rFonts w:hint="eastAsia" w:eastAsia="宋体"/>
            <w:lang w:val="en-US" w:eastAsia="zh-CN"/>
          </w:rPr>
          <w:t>t</w:t>
        </w:r>
      </w:ins>
      <w:ins w:id="250" w:author="MengyingSun" w:date="2025-08-27T22:35:06Z">
        <w:r>
          <w:rPr>
            <w:rFonts w:hint="eastAsia" w:eastAsia="宋体"/>
            <w:lang w:val="en-US" w:eastAsia="zh-CN"/>
          </w:rPr>
          <w:t xml:space="preserve">he 6G </w:t>
        </w:r>
      </w:ins>
      <w:ins w:id="251" w:author="MengyingSun" w:date="2025-08-29T11:39:56Z">
        <w:r>
          <w:rPr>
            <w:rFonts w:hint="eastAsia" w:eastAsia="宋体"/>
            <w:lang w:val="en-US" w:eastAsia="zh-CN"/>
          </w:rPr>
          <w:t>system</w:t>
        </w:r>
      </w:ins>
      <w:ins w:id="252" w:author="MengyingSun" w:date="2025-08-29T11:39:58Z">
        <w:r>
          <w:rPr>
            <w:rFonts w:hint="eastAsia" w:eastAsia="宋体"/>
            <w:lang w:val="en-US" w:eastAsia="zh-CN"/>
          </w:rPr>
          <w:t xml:space="preserve"> </w:t>
        </w:r>
      </w:ins>
      <w:ins w:id="253" w:author="MengyingSun" w:date="2025-08-27T22:35:06Z">
        <w:r>
          <w:rPr>
            <w:rFonts w:hint="eastAsia" w:eastAsia="宋体"/>
            <w:lang w:val="en-US" w:eastAsia="zh-CN"/>
          </w:rPr>
          <w:t>shall</w:t>
        </w:r>
      </w:ins>
      <w:ins w:id="254" w:author="MengyingSun" w:date="2025-08-29T12:38:07Z">
        <w:r>
          <w:rPr>
            <w:rFonts w:hint="eastAsia" w:eastAsia="宋体"/>
            <w:lang w:val="en-US" w:eastAsia="zh-CN"/>
          </w:rPr>
          <w:t xml:space="preserve"> </w:t>
        </w:r>
      </w:ins>
      <w:ins w:id="255" w:author="MengyingSun" w:date="2025-08-29T12:45:44Z">
        <w:r>
          <w:rPr>
            <w:rFonts w:hint="eastAsia" w:eastAsia="宋体"/>
            <w:lang w:val="en-US" w:eastAsia="zh-CN"/>
          </w:rPr>
          <w:t>s</w:t>
        </w:r>
      </w:ins>
      <w:ins w:id="256" w:author="MengyingSun" w:date="2025-08-29T12:45:45Z">
        <w:r>
          <w:rPr>
            <w:rFonts w:hint="eastAsia" w:eastAsia="宋体"/>
            <w:lang w:val="en-US" w:eastAsia="zh-CN"/>
          </w:rPr>
          <w:t>uppor</w:t>
        </w:r>
      </w:ins>
      <w:ins w:id="257" w:author="MengyingSun" w:date="2025-08-29T12:45:46Z">
        <w:r>
          <w:rPr>
            <w:rFonts w:hint="eastAsia" w:eastAsia="宋体"/>
            <w:lang w:val="en-US" w:eastAsia="zh-CN"/>
          </w:rPr>
          <w:t xml:space="preserve">t </w:t>
        </w:r>
      </w:ins>
      <w:ins w:id="258" w:author="MengyingSun" w:date="2025-08-29T12:44:55Z">
        <w:r>
          <w:rPr>
            <w:rFonts w:hint="eastAsia" w:eastAsia="宋体"/>
            <w:lang w:val="en-US" w:eastAsia="zh-CN"/>
          </w:rPr>
          <w:t>expos</w:t>
        </w:r>
      </w:ins>
      <w:ins w:id="259" w:author="MengyingSun" w:date="2025-08-29T12:45:48Z">
        <w:r>
          <w:rPr>
            <w:rFonts w:hint="eastAsia" w:eastAsia="宋体"/>
            <w:lang w:val="en-US" w:eastAsia="zh-CN"/>
          </w:rPr>
          <w:t>i</w:t>
        </w:r>
      </w:ins>
      <w:ins w:id="260" w:author="MengyingSun" w:date="2025-08-29T12:45:49Z">
        <w:r>
          <w:rPr>
            <w:rFonts w:hint="eastAsia" w:eastAsia="宋体"/>
            <w:lang w:val="en-US" w:eastAsia="zh-CN"/>
          </w:rPr>
          <w:t>ng</w:t>
        </w:r>
      </w:ins>
      <w:ins w:id="261" w:author="MengyingSun" w:date="2025-08-29T12:44:55Z">
        <w:r>
          <w:rPr>
            <w:rFonts w:hint="eastAsia" w:eastAsia="宋体"/>
            <w:lang w:val="en-US" w:eastAsia="zh-CN"/>
          </w:rPr>
          <w:t xml:space="preserve"> </w:t>
        </w:r>
      </w:ins>
      <w:ins w:id="262" w:author="MengyingSun" w:date="2025-08-29T12:44:58Z">
        <w:r>
          <w:rPr>
            <w:rFonts w:hint="eastAsia" w:eastAsia="宋体"/>
            <w:lang w:val="en-US" w:eastAsia="zh-CN"/>
          </w:rPr>
          <w:t>the</w:t>
        </w:r>
      </w:ins>
      <w:ins w:id="263" w:author="MengyingSun" w:date="2025-08-29T12:44:59Z">
        <w:r>
          <w:rPr>
            <w:rFonts w:hint="eastAsia" w:eastAsia="宋体"/>
            <w:lang w:val="en-US" w:eastAsia="zh-CN"/>
          </w:rPr>
          <w:t xml:space="preserve"> </w:t>
        </w:r>
      </w:ins>
      <w:ins w:id="264" w:author="MengyingSun" w:date="2025-08-29T12:45:01Z">
        <w:r>
          <w:rPr>
            <w:rFonts w:hint="eastAsia" w:eastAsia="宋体"/>
            <w:lang w:val="en-US" w:eastAsia="zh-CN"/>
          </w:rPr>
          <w:t>n</w:t>
        </w:r>
      </w:ins>
      <w:ins w:id="265" w:author="MengyingSun" w:date="2025-08-29T12:45:02Z">
        <w:r>
          <w:rPr>
            <w:rFonts w:hint="eastAsia" w:eastAsia="宋体"/>
            <w:lang w:val="en-US" w:eastAsia="zh-CN"/>
          </w:rPr>
          <w:t>etwork</w:t>
        </w:r>
      </w:ins>
      <w:ins w:id="266" w:author="MengyingSun" w:date="2025-08-29T12:45:03Z">
        <w:r>
          <w:rPr>
            <w:rFonts w:hint="eastAsia" w:eastAsia="宋体"/>
            <w:lang w:val="en-US" w:eastAsia="zh-CN"/>
          </w:rPr>
          <w:t xml:space="preserve"> info</w:t>
        </w:r>
      </w:ins>
      <w:ins w:id="267" w:author="MengyingSun" w:date="2025-08-29T12:45:04Z">
        <w:r>
          <w:rPr>
            <w:rFonts w:hint="eastAsia" w:eastAsia="宋体"/>
            <w:lang w:val="en-US" w:eastAsia="zh-CN"/>
          </w:rPr>
          <w:t>rm</w:t>
        </w:r>
      </w:ins>
      <w:ins w:id="268" w:author="MengyingSun" w:date="2025-08-29T12:45:05Z">
        <w:r>
          <w:rPr>
            <w:rFonts w:hint="eastAsia" w:eastAsia="宋体"/>
            <w:lang w:val="en-US" w:eastAsia="zh-CN"/>
          </w:rPr>
          <w:t xml:space="preserve">ation </w:t>
        </w:r>
      </w:ins>
      <w:ins w:id="269" w:author="MengyingSun" w:date="2025-08-29T12:45:06Z">
        <w:r>
          <w:rPr>
            <w:rFonts w:hint="eastAsia" w:eastAsia="宋体"/>
            <w:lang w:val="en-US" w:eastAsia="zh-CN"/>
          </w:rPr>
          <w:t>to</w:t>
        </w:r>
      </w:ins>
      <w:ins w:id="270" w:author="MengyingSun" w:date="2025-08-29T12:45:07Z">
        <w:r>
          <w:rPr>
            <w:rFonts w:hint="eastAsia" w:eastAsia="宋体"/>
            <w:lang w:val="en-US" w:eastAsia="zh-CN"/>
          </w:rPr>
          <w:t xml:space="preserve"> </w:t>
        </w:r>
      </w:ins>
      <w:ins w:id="271" w:author="MengyingSun" w:date="2025-08-29T12:45:16Z">
        <w:r>
          <w:rPr>
            <w:rFonts w:hint="eastAsia" w:eastAsia="宋体"/>
            <w:lang w:val="en-US" w:eastAsia="zh-CN"/>
          </w:rPr>
          <w:t>the</w:t>
        </w:r>
      </w:ins>
      <w:ins w:id="272" w:author="MengyingSun" w:date="2025-08-29T13:49:26Z">
        <w:r>
          <w:rPr>
            <w:rFonts w:hint="eastAsia" w:eastAsia="宋体"/>
            <w:lang w:val="en-US" w:eastAsia="zh-CN"/>
          </w:rPr>
          <w:t xml:space="preserve"> </w:t>
        </w:r>
      </w:ins>
      <w:ins w:id="273" w:author="MengyingSun" w:date="2025-08-29T13:49:28Z">
        <w:r>
          <w:rPr>
            <w:rFonts w:hint="eastAsia" w:eastAsia="宋体"/>
            <w:lang w:val="en-US" w:eastAsia="zh-CN"/>
          </w:rPr>
          <w:t>trusted</w:t>
        </w:r>
      </w:ins>
      <w:ins w:id="274" w:author="MengyingSun" w:date="2025-08-29T12:45:18Z">
        <w:r>
          <w:rPr>
            <w:rFonts w:hint="eastAsia" w:eastAsia="宋体"/>
            <w:lang w:val="en-US" w:eastAsia="zh-CN"/>
          </w:rPr>
          <w:t xml:space="preserve"> th</w:t>
        </w:r>
      </w:ins>
      <w:ins w:id="275" w:author="MengyingSun" w:date="2025-08-29T12:45:19Z">
        <w:r>
          <w:rPr>
            <w:rFonts w:hint="eastAsia" w:eastAsia="宋体"/>
            <w:lang w:val="en-US" w:eastAsia="zh-CN"/>
          </w:rPr>
          <w:t>i</w:t>
        </w:r>
      </w:ins>
      <w:ins w:id="276" w:author="MengyingSun" w:date="2025-08-29T12:45:21Z">
        <w:r>
          <w:rPr>
            <w:rFonts w:hint="eastAsia" w:eastAsia="宋体"/>
            <w:lang w:val="en-US" w:eastAsia="zh-CN"/>
          </w:rPr>
          <w:t>rd</w:t>
        </w:r>
      </w:ins>
      <w:ins w:id="277" w:author="MengyingSun" w:date="2025-08-29T12:45:22Z">
        <w:r>
          <w:rPr>
            <w:rFonts w:hint="eastAsia" w:eastAsia="宋体"/>
            <w:lang w:val="en-US" w:eastAsia="zh-CN"/>
          </w:rPr>
          <w:t xml:space="preserve"> p</w:t>
        </w:r>
      </w:ins>
      <w:ins w:id="278" w:author="MengyingSun" w:date="2025-08-29T12:45:24Z">
        <w:r>
          <w:rPr>
            <w:rFonts w:hint="eastAsia" w:eastAsia="宋体"/>
            <w:lang w:val="en-US" w:eastAsia="zh-CN"/>
          </w:rPr>
          <w:t>art</w:t>
        </w:r>
      </w:ins>
      <w:ins w:id="279" w:author="MengyingSun" w:date="2025-08-29T12:45:25Z">
        <w:r>
          <w:rPr>
            <w:rFonts w:hint="eastAsia" w:eastAsia="宋体"/>
            <w:lang w:val="en-US" w:eastAsia="zh-CN"/>
          </w:rPr>
          <w:t>y</w:t>
        </w:r>
      </w:ins>
      <w:ins w:id="280" w:author="MengyingSun" w:date="2025-08-29T12:46:32Z">
        <w:r>
          <w:rPr>
            <w:rFonts w:hint="eastAsia" w:eastAsia="宋体"/>
            <w:lang w:val="en-US" w:eastAsia="zh-CN"/>
          </w:rPr>
          <w:t xml:space="preserve"> </w:t>
        </w:r>
      </w:ins>
      <w:ins w:id="281" w:author="MengyingSun" w:date="2025-08-29T12:46:33Z">
        <w:r>
          <w:rPr>
            <w:rFonts w:hint="eastAsia" w:eastAsia="宋体"/>
            <w:lang w:val="en-US" w:eastAsia="zh-CN"/>
          </w:rPr>
          <w:t>(</w:t>
        </w:r>
      </w:ins>
      <w:ins w:id="282" w:author="MengyingSun" w:date="2025-08-29T12:46:38Z">
        <w:r>
          <w:rPr>
            <w:rFonts w:hint="eastAsia" w:eastAsia="宋体"/>
            <w:lang w:val="en-US" w:eastAsia="zh-CN"/>
          </w:rPr>
          <w:t>e.</w:t>
        </w:r>
      </w:ins>
      <w:ins w:id="283" w:author="MengyingSun" w:date="2025-08-29T12:46:39Z">
        <w:r>
          <w:rPr>
            <w:rFonts w:hint="eastAsia" w:eastAsia="宋体"/>
            <w:lang w:val="en-US" w:eastAsia="zh-CN"/>
          </w:rPr>
          <w:t xml:space="preserve">g., </w:t>
        </w:r>
      </w:ins>
      <w:ins w:id="284" w:author="MengyingSun" w:date="2025-08-29T12:46:40Z">
        <w:r>
          <w:rPr>
            <w:rFonts w:hint="eastAsia" w:eastAsia="宋体"/>
            <w:lang w:val="en-US" w:eastAsia="zh-CN"/>
          </w:rPr>
          <w:t xml:space="preserve">the </w:t>
        </w:r>
      </w:ins>
      <w:ins w:id="285" w:author="MengyingSun" w:date="2025-08-29T12:46:42Z">
        <w:r>
          <w:rPr>
            <w:rFonts w:hint="eastAsia" w:eastAsia="宋体"/>
            <w:lang w:val="en-US" w:eastAsia="zh-CN"/>
          </w:rPr>
          <w:t>ser</w:t>
        </w:r>
      </w:ins>
      <w:ins w:id="286" w:author="MengyingSun" w:date="2025-08-29T12:46:43Z">
        <w:r>
          <w:rPr>
            <w:rFonts w:hint="eastAsia" w:eastAsia="宋体"/>
            <w:lang w:val="en-US" w:eastAsia="zh-CN"/>
          </w:rPr>
          <w:t xml:space="preserve">ver </w:t>
        </w:r>
      </w:ins>
      <w:ins w:id="287" w:author="MengyingSun" w:date="2025-08-29T12:46:44Z">
        <w:r>
          <w:rPr>
            <w:rFonts w:hint="eastAsia" w:eastAsia="宋体"/>
            <w:lang w:val="en-US" w:eastAsia="zh-CN"/>
          </w:rPr>
          <w:t>pro</w:t>
        </w:r>
      </w:ins>
      <w:ins w:id="288" w:author="MengyingSun" w:date="2025-08-29T12:46:45Z">
        <w:r>
          <w:rPr>
            <w:rFonts w:hint="eastAsia" w:eastAsia="宋体"/>
            <w:lang w:val="en-US" w:eastAsia="zh-CN"/>
          </w:rPr>
          <w:t>vi</w:t>
        </w:r>
      </w:ins>
      <w:ins w:id="289" w:author="MengyingSun" w:date="2025-08-29T12:46:46Z">
        <w:r>
          <w:rPr>
            <w:rFonts w:hint="eastAsia" w:eastAsia="宋体"/>
            <w:lang w:val="en-US" w:eastAsia="zh-CN"/>
          </w:rPr>
          <w:t>der</w:t>
        </w:r>
      </w:ins>
      <w:ins w:id="290" w:author="MengyingSun" w:date="2025-08-29T12:46:33Z">
        <w:r>
          <w:rPr>
            <w:rFonts w:hint="eastAsia" w:eastAsia="宋体"/>
            <w:lang w:val="en-US" w:eastAsia="zh-CN"/>
          </w:rPr>
          <w:t>)</w:t>
        </w:r>
      </w:ins>
      <w:ins w:id="291" w:author="MengyingSun" w:date="2025-08-29T12:45:25Z">
        <w:r>
          <w:rPr>
            <w:rFonts w:hint="eastAsia" w:eastAsia="宋体"/>
            <w:lang w:val="en-US" w:eastAsia="zh-CN"/>
          </w:rPr>
          <w:t xml:space="preserve"> </w:t>
        </w:r>
      </w:ins>
      <w:ins w:id="292" w:author="MengyingSun" w:date="2025-08-29T12:45:26Z">
        <w:r>
          <w:rPr>
            <w:rFonts w:hint="eastAsia" w:eastAsia="宋体"/>
            <w:lang w:val="en-US" w:eastAsia="zh-CN"/>
          </w:rPr>
          <w:t xml:space="preserve">and </w:t>
        </w:r>
      </w:ins>
      <w:ins w:id="293" w:author="MengyingSun" w:date="2025-08-29T09:40:37Z">
        <w:r>
          <w:rPr>
            <w:rFonts w:hint="eastAsia" w:eastAsia="宋体"/>
            <w:lang w:val="en-US" w:eastAsia="zh-CN"/>
          </w:rPr>
          <w:t>provide</w:t>
        </w:r>
      </w:ins>
      <w:ins w:id="294" w:author="MengyingSun" w:date="2025-08-29T09:40:39Z">
        <w:r>
          <w:rPr>
            <w:rFonts w:hint="eastAsia" w:eastAsia="宋体"/>
            <w:lang w:val="en-US" w:eastAsia="zh-CN"/>
          </w:rPr>
          <w:t xml:space="preserve"> </w:t>
        </w:r>
      </w:ins>
      <w:ins w:id="295" w:author="MengyingSun" w:date="2025-08-29T10:09:27Z">
        <w:r>
          <w:rPr>
            <w:rFonts w:hint="eastAsia" w:eastAsia="宋体"/>
            <w:lang w:val="en-US" w:eastAsia="zh-CN"/>
          </w:rPr>
          <w:t xml:space="preserve">suitable </w:t>
        </w:r>
      </w:ins>
      <w:ins w:id="296" w:author="MengyingSun" w:date="2025-08-29T09:40:40Z">
        <w:r>
          <w:rPr>
            <w:rFonts w:hint="eastAsia" w:eastAsia="宋体"/>
            <w:lang w:val="en-US" w:eastAsia="zh-CN"/>
          </w:rPr>
          <w:t>mean</w:t>
        </w:r>
      </w:ins>
      <w:ins w:id="297" w:author="MengyingSun" w:date="2025-08-29T09:40:41Z">
        <w:r>
          <w:rPr>
            <w:rFonts w:hint="eastAsia" w:eastAsia="宋体"/>
            <w:lang w:val="en-US" w:eastAsia="zh-CN"/>
          </w:rPr>
          <w:t>s</w:t>
        </w:r>
      </w:ins>
      <w:ins w:id="298" w:author="MengyingSun" w:date="2025-08-29T12:39:52Z">
        <w:r>
          <w:rPr>
            <w:rFonts w:hint="eastAsia" w:eastAsia="宋体"/>
            <w:lang w:val="en-US" w:eastAsia="zh-CN"/>
          </w:rPr>
          <w:t xml:space="preserve"> </w:t>
        </w:r>
      </w:ins>
      <w:ins w:id="299" w:author="MengyingSun" w:date="2025-08-29T09:41:48Z">
        <w:r>
          <w:rPr>
            <w:rFonts w:hint="eastAsia" w:eastAsia="宋体"/>
            <w:lang w:val="en-US" w:eastAsia="zh-CN"/>
          </w:rPr>
          <w:t xml:space="preserve">to </w:t>
        </w:r>
      </w:ins>
      <w:ins w:id="300" w:author="MengyingSun" w:date="2025-08-29T12:32:21Z">
        <w:r>
          <w:rPr>
            <w:rFonts w:hint="eastAsia" w:eastAsia="宋体"/>
            <w:lang w:val="en-US" w:eastAsia="zh-CN"/>
          </w:rPr>
          <w:t>ensure</w:t>
        </w:r>
      </w:ins>
      <w:ins w:id="301" w:author="MengyingSun" w:date="2025-08-29T12:32:22Z">
        <w:r>
          <w:rPr>
            <w:rFonts w:hint="eastAsia" w:eastAsia="宋体"/>
            <w:lang w:val="en-US" w:eastAsia="zh-CN"/>
          </w:rPr>
          <w:t xml:space="preserve"> </w:t>
        </w:r>
      </w:ins>
      <w:ins w:id="302" w:author="MengyingSun" w:date="2025-08-29T12:33:25Z">
        <w:r>
          <w:rPr>
            <w:rFonts w:hint="eastAsia" w:eastAsia="宋体"/>
            <w:lang w:val="en-US" w:eastAsia="zh-CN"/>
          </w:rPr>
          <w:t>the co</w:t>
        </w:r>
      </w:ins>
      <w:ins w:id="303" w:author="MengyingSun" w:date="2025-08-29T12:33:26Z">
        <w:r>
          <w:rPr>
            <w:rFonts w:hint="eastAsia" w:eastAsia="宋体"/>
            <w:lang w:val="en-US" w:eastAsia="zh-CN"/>
          </w:rPr>
          <w:t>nsis</w:t>
        </w:r>
      </w:ins>
      <w:ins w:id="304" w:author="MengyingSun" w:date="2025-08-29T12:33:27Z">
        <w:r>
          <w:rPr>
            <w:rFonts w:hint="eastAsia" w:eastAsia="宋体"/>
            <w:lang w:val="en-US" w:eastAsia="zh-CN"/>
          </w:rPr>
          <w:t>tent</w:t>
        </w:r>
      </w:ins>
      <w:ins w:id="305" w:author="MengyingSun" w:date="2025-08-29T11:38:27Z">
        <w:r>
          <w:rPr>
            <w:rFonts w:hint="eastAsia" w:eastAsia="宋体"/>
            <w:lang w:val="en-US" w:eastAsia="zh-CN"/>
          </w:rPr>
          <w:t xml:space="preserve"> </w:t>
        </w:r>
      </w:ins>
      <w:ins w:id="306" w:author="MengyingSun" w:date="2025-08-29T11:58:21Z">
        <w:r>
          <w:rPr>
            <w:rFonts w:hint="eastAsia" w:eastAsia="宋体"/>
            <w:lang w:val="en-US" w:eastAsia="zh-CN"/>
          </w:rPr>
          <w:t>user</w:t>
        </w:r>
      </w:ins>
      <w:ins w:id="307" w:author="MengyingSun" w:date="2025-08-28T10:56:30Z">
        <w:r>
          <w:rPr>
            <w:rFonts w:hint="eastAsia" w:eastAsia="宋体"/>
            <w:lang w:val="en-US" w:eastAsia="zh-CN"/>
          </w:rPr>
          <w:t xml:space="preserve"> experience</w:t>
        </w:r>
      </w:ins>
      <w:ins w:id="308" w:author="MengyingSun" w:date="2025-08-28T10:56:33Z">
        <w:r>
          <w:rPr>
            <w:rFonts w:hint="eastAsia" w:eastAsia="宋体"/>
            <w:lang w:val="en-US" w:eastAsia="zh-CN"/>
          </w:rPr>
          <w:t xml:space="preserve"> </w:t>
        </w:r>
      </w:ins>
      <w:ins w:id="309" w:author="MengyingSun" w:date="2025-08-29T12:43:29Z">
        <w:r>
          <w:rPr>
            <w:rFonts w:hint="eastAsia" w:eastAsia="宋体"/>
            <w:lang w:val="en-US" w:eastAsia="zh-CN"/>
          </w:rPr>
          <w:t>un</w:t>
        </w:r>
      </w:ins>
      <w:ins w:id="310" w:author="MengyingSun" w:date="2025-08-29T12:43:30Z">
        <w:r>
          <w:rPr>
            <w:rFonts w:hint="eastAsia" w:eastAsia="宋体"/>
            <w:lang w:val="en-US" w:eastAsia="zh-CN"/>
          </w:rPr>
          <w:t>der</w:t>
        </w:r>
      </w:ins>
      <w:ins w:id="311" w:author="MengyingSun" w:date="2025-08-28T10:56:34Z">
        <w:r>
          <w:rPr>
            <w:rFonts w:hint="eastAsia" w:eastAsia="宋体"/>
            <w:lang w:val="en-US" w:eastAsia="zh-CN"/>
          </w:rPr>
          <w:t xml:space="preserve"> </w:t>
        </w:r>
      </w:ins>
      <w:ins w:id="312" w:author="MengyingSun" w:date="2025-08-29T11:04:24Z">
        <w:r>
          <w:rPr>
            <w:rFonts w:hint="eastAsia" w:eastAsia="宋体"/>
            <w:lang w:val="en-US" w:eastAsia="zh-CN"/>
          </w:rPr>
          <w:t>network</w:t>
        </w:r>
      </w:ins>
      <w:ins w:id="313" w:author="MengyingSun" w:date="2025-08-29T11:04:25Z">
        <w:r>
          <w:rPr>
            <w:rFonts w:hint="eastAsia" w:eastAsia="宋体"/>
            <w:lang w:val="en-US" w:eastAsia="zh-CN"/>
          </w:rPr>
          <w:t xml:space="preserve"> </w:t>
        </w:r>
      </w:ins>
      <w:ins w:id="314" w:author="MengyingSun" w:date="2025-08-29T11:10:23Z">
        <w:r>
          <w:rPr>
            <w:rFonts w:hint="eastAsia" w:eastAsia="宋体"/>
            <w:lang w:val="en-US" w:eastAsia="zh-CN"/>
          </w:rPr>
          <w:t>changes</w:t>
        </w:r>
      </w:ins>
      <w:ins w:id="315" w:author="MengyingSun" w:date="2025-08-29T13:46:28Z">
        <w:r>
          <w:rPr>
            <w:rFonts w:hint="eastAsia" w:eastAsia="宋体"/>
            <w:lang w:val="en-US" w:eastAsia="zh-CN"/>
          </w:rPr>
          <w:t xml:space="preserve"> </w:t>
        </w:r>
      </w:ins>
      <w:ins w:id="316" w:author="MengyingSun" w:date="2025-08-29T13:48:58Z">
        <w:r>
          <w:rPr>
            <w:rFonts w:hint="eastAsia" w:eastAsia="宋体"/>
            <w:lang w:val="en-US" w:eastAsia="zh-CN"/>
          </w:rPr>
          <w:t>to a certain extent</w:t>
        </w:r>
      </w:ins>
      <w:ins w:id="317" w:author="MengyingSun" w:date="2025-08-27T22:35:06Z">
        <w:r>
          <w:rPr>
            <w:rFonts w:hint="eastAsia" w:eastAsia="宋体"/>
            <w:lang w:val="en-US" w:eastAsia="zh-CN"/>
          </w:rPr>
          <w:t>.</w:t>
        </w:r>
      </w:ins>
      <w:ins w:id="318" w:author="MengyingSun" w:date="2025-08-29T10:46:29Z">
        <w:r>
          <w:rPr>
            <w:rFonts w:hint="eastAsia" w:eastAsia="宋体"/>
            <w:lang w:val="en-US" w:eastAsia="zh-CN"/>
          </w:rPr>
          <w:t xml:space="preserve"> </w:t>
        </w:r>
      </w:ins>
    </w:p>
    <w:p>
      <w:pPr>
        <w:ind w:firstLine="400" w:firstLineChars="200"/>
        <w:jc w:val="both"/>
        <w:rPr>
          <w:ins w:id="320" w:author="MengyingSun" w:date="2025-08-29T13:38:46Z"/>
          <w:rFonts w:hint="eastAsia" w:eastAsia="宋体"/>
          <w:lang w:val="en-US" w:eastAsia="zh-CN"/>
        </w:rPr>
        <w:pPrChange w:id="319" w:author="MengyingSun" w:date="2025-08-29T13:21:52Z">
          <w:pPr>
            <w:jc w:val="both"/>
          </w:pPr>
        </w:pPrChange>
      </w:pPr>
      <w:ins w:id="321" w:author="MengyingSun" w:date="2025-08-29T11:15:19Z">
        <w:r>
          <w:rPr>
            <w:rFonts w:hint="eastAsia" w:eastAsia="宋体"/>
            <w:lang w:val="en-US" w:eastAsia="zh-CN"/>
          </w:rPr>
          <w:t>Note</w:t>
        </w:r>
      </w:ins>
      <w:ins w:id="322" w:author="MengyingSun" w:date="2025-08-29T11:39:32Z">
        <w:r>
          <w:rPr>
            <w:rFonts w:hint="eastAsia" w:eastAsia="宋体"/>
            <w:lang w:val="en-US" w:eastAsia="zh-CN"/>
          </w:rPr>
          <w:t>1</w:t>
        </w:r>
      </w:ins>
      <w:ins w:id="323" w:author="MengyingSun" w:date="2025-08-29T11:15:21Z">
        <w:r>
          <w:rPr>
            <w:rFonts w:hint="eastAsia" w:eastAsia="宋体"/>
            <w:lang w:val="en-US" w:eastAsia="zh-CN"/>
          </w:rPr>
          <w:t>:</w:t>
        </w:r>
      </w:ins>
      <w:ins w:id="324" w:author="MengyingSun" w:date="2025-08-29T11:15:26Z">
        <w:r>
          <w:rPr>
            <w:rFonts w:hint="eastAsia" w:eastAsia="宋体"/>
            <w:lang w:val="en-US" w:eastAsia="zh-CN"/>
          </w:rPr>
          <w:t xml:space="preserve"> </w:t>
        </w:r>
      </w:ins>
      <w:ins w:id="325" w:author="MengyingSun" w:date="2025-08-29T11:45:38Z">
        <w:r>
          <w:rPr>
            <w:rFonts w:hint="eastAsia" w:eastAsia="宋体"/>
            <w:lang w:val="en-US" w:eastAsia="zh-CN"/>
          </w:rPr>
          <w:t>t</w:t>
        </w:r>
      </w:ins>
      <w:ins w:id="326" w:author="MengyingSun" w:date="2025-08-29T11:45:25Z">
        <w:r>
          <w:rPr>
            <w:rFonts w:hint="eastAsia" w:eastAsia="宋体"/>
            <w:lang w:val="en-US" w:eastAsia="zh-CN"/>
          </w:rPr>
          <w:t xml:space="preserve">he network changes may include an increase in access </w:t>
        </w:r>
      </w:ins>
      <w:ins w:id="327" w:author="MengyingSun" w:date="2025-08-29T14:01:59Z">
        <w:r>
          <w:rPr>
            <w:rFonts w:hint="eastAsia" w:eastAsia="宋体"/>
            <w:lang w:val="en-US" w:eastAsia="zh-CN"/>
          </w:rPr>
          <w:t>UE</w:t>
        </w:r>
      </w:ins>
      <w:ins w:id="328" w:author="MengyingSun" w:date="2025-08-29T14:02:00Z">
        <w:r>
          <w:rPr>
            <w:rFonts w:hint="eastAsia" w:eastAsia="宋体"/>
            <w:lang w:val="en-US" w:eastAsia="zh-CN"/>
          </w:rPr>
          <w:t xml:space="preserve">s </w:t>
        </w:r>
      </w:ins>
      <w:ins w:id="329" w:author="MengyingSun" w:date="2025-08-29T12:00:10Z">
        <w:r>
          <w:rPr>
            <w:lang w:eastAsia="zh-CN"/>
          </w:rPr>
          <w:t>in a specific geographic area (e.g., a cell sector, a cell or a group of cells)</w:t>
        </w:r>
      </w:ins>
      <w:ins w:id="330" w:author="MengyingSun" w:date="2025-08-29T11:45:25Z">
        <w:r>
          <w:rPr>
            <w:rFonts w:hint="eastAsia" w:eastAsia="宋体"/>
            <w:lang w:val="en-US" w:eastAsia="zh-CN"/>
          </w:rPr>
          <w:t xml:space="preserve"> and a degradation of transmission conditions</w:t>
        </w:r>
      </w:ins>
      <w:ins w:id="331" w:author="MengyingSun" w:date="2025-08-29T11:20:09Z">
        <w:r>
          <w:rPr>
            <w:rFonts w:hint="eastAsia" w:eastAsia="宋体"/>
            <w:lang w:val="en-US" w:eastAsia="zh-CN"/>
          </w:rPr>
          <w:t>.</w:t>
        </w:r>
      </w:ins>
      <w:ins w:id="332" w:author="MengyingSun" w:date="2025-08-29T11:18:08Z">
        <w:r>
          <w:rPr>
            <w:rFonts w:hint="eastAsia" w:eastAsia="宋体"/>
            <w:lang w:val="en-US" w:eastAsia="zh-CN"/>
          </w:rPr>
          <w:t xml:space="preserve"> </w:t>
        </w:r>
      </w:ins>
      <w:bookmarkStart w:id="20" w:name="_GoBack"/>
      <w:bookmarkEnd w:id="20"/>
    </w:p>
    <w:p>
      <w:pPr>
        <w:ind w:firstLine="400" w:firstLineChars="200"/>
        <w:jc w:val="both"/>
        <w:rPr>
          <w:ins w:id="334" w:author="MengyingSun" w:date="2025-08-27T16:36:18Z"/>
          <w:rFonts w:hint="default" w:eastAsia="宋体"/>
          <w:lang w:val="en-US" w:eastAsia="zh-CN"/>
        </w:rPr>
        <w:pPrChange w:id="333" w:author="MengyingSun" w:date="2025-08-29T13:21:52Z">
          <w:pPr>
            <w:jc w:val="both"/>
          </w:pPr>
        </w:pPrChange>
      </w:pPr>
    </w:p>
    <w:p>
      <w:pPr>
        <w:jc w:val="both"/>
        <w:rPr>
          <w:del w:id="335" w:author="MengyingSun" w:date="2025-08-27T16:36:52Z"/>
          <w:rFonts w:hint="default" w:eastAsia="宋体"/>
          <w:lang w:val="en-US" w:eastAsia="zh-CN"/>
        </w:rPr>
      </w:pPr>
      <w:del w:id="336" w:author="MengyingSun" w:date="2025-08-27T16:36:52Z">
        <w:r>
          <w:rPr>
            <w:rFonts w:hint="eastAsia" w:eastAsia="宋体"/>
            <w:lang w:val="en-US" w:eastAsia="zh-CN"/>
          </w:rPr>
          <w:delText xml:space="preserve">enable effective </w:delText>
        </w:r>
      </w:del>
      <w:del w:id="337" w:author="MengyingSun" w:date="2025-08-27T16:36:52Z">
        <w:r>
          <w:rPr>
            <w:rFonts w:hint="default" w:eastAsia="宋体"/>
            <w:lang w:val="en-US" w:eastAsia="zh-CN"/>
          </w:rPr>
          <w:delText xml:space="preserve">information </w:delText>
        </w:r>
      </w:del>
      <w:del w:id="338" w:author="MengyingSun" w:date="2025-08-27T16:36:52Z">
        <w:r>
          <w:rPr>
            <w:rFonts w:hint="eastAsia" w:eastAsia="宋体"/>
            <w:lang w:val="en-US" w:eastAsia="zh-CN"/>
          </w:rPr>
          <w:delText>recovery under packet loss conditions.</w:delText>
        </w:r>
      </w:del>
    </w:p>
    <w:p>
      <w:pPr>
        <w:rPr>
          <w:del w:id="339" w:author="MengyingSun" w:date="2025-08-27T17:20:14Z"/>
          <w:rFonts w:hint="default" w:eastAsia="宋体"/>
          <w:lang w:val="en-US" w:eastAsia="zh-CN"/>
        </w:rPr>
      </w:pPr>
      <w:del w:id="340" w:author="MengyingSun" w:date="2025-08-27T17:20:14Z">
        <w:r>
          <w:rPr>
            <w:rFonts w:eastAsia="宋体"/>
            <w:lang w:val="en-US" w:eastAsia="zh-CN"/>
          </w:rPr>
          <w:delText>[PR W.X.6-</w:delText>
        </w:r>
      </w:del>
      <w:del w:id="341" w:author="MengyingSun" w:date="2025-08-27T17:20:14Z">
        <w:r>
          <w:rPr>
            <w:rFonts w:hint="eastAsia" w:eastAsia="宋体"/>
            <w:lang w:val="en-US" w:eastAsia="zh-CN"/>
          </w:rPr>
          <w:delText>4</w:delText>
        </w:r>
      </w:del>
      <w:del w:id="342" w:author="MengyingSun" w:date="2025-08-27T17:20:14Z">
        <w:r>
          <w:rPr>
            <w:rFonts w:eastAsia="宋体"/>
            <w:lang w:val="en-US" w:eastAsia="zh-CN"/>
          </w:rPr>
          <w:delText xml:space="preserve">] </w:delText>
        </w:r>
      </w:del>
      <w:del w:id="343" w:author="MengyingSun" w:date="2025-08-27T17:20:14Z">
        <w:r>
          <w:rPr>
            <w:rFonts w:hint="eastAsia" w:eastAsia="宋体"/>
            <w:lang w:val="en-US" w:eastAsia="zh-CN"/>
          </w:rPr>
          <w:delText xml:space="preserve">Subject to user consent and operator policy, the 6G network shall </w:delText>
        </w:r>
      </w:del>
      <w:del w:id="344" w:author="MengyingSun" w:date="2025-08-27T17:20:14Z">
        <w:r>
          <w:rPr>
            <w:rFonts w:hint="default" w:eastAsia="宋体"/>
            <w:lang w:val="en-US" w:eastAsia="zh-CN"/>
          </w:rPr>
          <w:delText xml:space="preserve">provide </w:delText>
        </w:r>
      </w:del>
      <w:del w:id="345" w:author="MengyingSun" w:date="2025-08-27T17:20:14Z">
        <w:r>
          <w:rPr>
            <w:rFonts w:hint="eastAsia" w:eastAsia="宋体"/>
            <w:lang w:val="en-US" w:eastAsia="zh-CN"/>
          </w:rPr>
          <w:delText xml:space="preserve">interoperable capabilities between </w:delText>
        </w:r>
      </w:del>
      <w:del w:id="346" w:author="MengyingSun" w:date="2025-08-27T17:20:14Z">
        <w:r>
          <w:rPr>
            <w:rFonts w:hint="default" w:eastAsia="宋体"/>
            <w:lang w:val="en-US" w:eastAsia="zh-CN"/>
          </w:rPr>
          <w:delText xml:space="preserve">UE </w:delText>
        </w:r>
      </w:del>
      <w:del w:id="347" w:author="MengyingSun" w:date="2025-08-27T17:20:14Z">
        <w:r>
          <w:rPr>
            <w:rFonts w:hint="eastAsia" w:eastAsia="宋体"/>
            <w:lang w:val="en-US" w:eastAsia="zh-CN"/>
          </w:rPr>
          <w:delText>and the networks.</w:delText>
        </w:r>
      </w:del>
    </w:p>
    <w:bookmarkEnd w:id="19"/>
    <w:p>
      <w:pPr>
        <w:pBdr>
          <w:top w:val="single" w:color="auto" w:sz="4" w:space="1"/>
          <w:left w:val="single" w:color="auto" w:sz="4" w:space="4"/>
          <w:bottom w:val="single" w:color="auto" w:sz="4" w:space="1"/>
          <w:right w:val="single" w:color="auto" w:sz="4" w:space="4"/>
        </w:pBdr>
        <w:jc w:val="center"/>
      </w:pPr>
      <w:r>
        <w:rPr>
          <w:rFonts w:ascii="Arial" w:hAnsi="Arial" w:cs="Arial"/>
          <w:color w:val="0000FF"/>
          <w:sz w:val="28"/>
          <w:szCs w:val="28"/>
          <w:lang w:val="en-US"/>
        </w:rPr>
        <w:t>* * * End of Change * * * *</w:t>
      </w:r>
    </w:p>
    <w:sectPr>
      <w:pgSz w:w="11906" w:h="16838"/>
      <w:pgMar w:top="1079" w:right="1106" w:bottom="1440" w:left="1080"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0030101010101"/>
    <w:charset w:val="86"/>
    <w:family w:val="auto"/>
    <w:pitch w:val="default"/>
    <w:sig w:usb0="00000001" w:usb1="080E0000" w:usb2="00000000" w:usb3="00000000" w:csb0="00040000"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SimSun">
    <w:panose1 w:val="02010600030101010101"/>
    <w:charset w:val="86"/>
    <w:family w:val="auto"/>
    <w:pitch w:val="default"/>
    <w:sig w:usb0="00000003" w:usb1="080E0000" w:usb2="00000000" w:usb3="00000000" w:csb0="00040001" w:csb1="00000000"/>
  </w:font>
  <w:font w:name="MS Mincho">
    <w:altName w:val="Hiragino Sans"/>
    <w:panose1 w:val="02020609040205080304"/>
    <w:charset w:val="80"/>
    <w:family w:val="modern"/>
    <w:pitch w:val="default"/>
    <w:sig w:usb0="00000000" w:usb1="00000000" w:usb2="08000012" w:usb3="00000000" w:csb0="0002009F" w:csb1="00000000"/>
  </w:font>
  <w:font w:name="Yu Mincho">
    <w:altName w:val="Hiragino Sans"/>
    <w:panose1 w:val="02020400000000000000"/>
    <w:charset w:val="80"/>
    <w:family w:val="roman"/>
    <w:pitch w:val="default"/>
    <w:sig w:usb0="00000000" w:usb1="00000000" w:usb2="00000012" w:usb3="00000000" w:csb0="0002009F" w:csb1="00000000"/>
  </w:font>
  <w:font w:name="Arial Unicode MS">
    <w:panose1 w:val="020B0604020202020204"/>
    <w:charset w:val="86"/>
    <w:family w:val="auto"/>
    <w:pitch w:val="default"/>
    <w:sig w:usb0="FFFFFFFF" w:usb1="E9FFFFFF" w:usb2="0000003F" w:usb3="00000000" w:csb0="603F01FF" w:csb1="FFFF0000"/>
  </w:font>
  <w:font w:name="冬青黑体简体中文">
    <w:panose1 w:val="020B0300000000000000"/>
    <w:charset w:val="86"/>
    <w:family w:val="auto"/>
    <w:pitch w:val="default"/>
    <w:sig w:usb0="A00002BF" w:usb1="1ACF7CFA" w:usb2="00000016" w:usb3="00000000" w:csb0="00060007"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 w:name="Hiragino Sans">
    <w:panose1 w:val="020B0300000000000000"/>
    <w:charset w:val="80"/>
    <w:family w:val="auto"/>
    <w:pitch w:val="default"/>
    <w:sig w:usb0="E00002FF" w:usb1="7AE7FFFF" w:usb2="00000012" w:usb3="00000000" w:csb0="0002000D" w:csb1="00000000"/>
  </w:font>
  <w:font w:name="宋体-简">
    <w:panose1 w:val="02010800040101010101"/>
    <w:charset w:val="86"/>
    <w:family w:val="auto"/>
    <w:pitch w:val="default"/>
    <w:sig w:usb0="00000001" w:usb1="080F0000" w:usb2="0000000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FE8045"/>
    <w:multiLevelType w:val="multilevel"/>
    <w:tmpl w:val="ABFE8045"/>
    <w:lvl w:ilvl="0" w:tentative="0">
      <w:start w:val="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
    <w:nsid w:val="B1E267CF"/>
    <w:multiLevelType w:val="singleLevel"/>
    <w:tmpl w:val="B1E267CF"/>
    <w:lvl w:ilvl="0" w:tentative="0">
      <w:start w:val="1"/>
      <w:numFmt w:val="decimal"/>
      <w:lvlText w:val="[%1]"/>
      <w:lvlJc w:val="left"/>
    </w:lvl>
  </w:abstractNum>
  <w:abstractNum w:abstractNumId="2">
    <w:nsid w:val="B4A32B81"/>
    <w:multiLevelType w:val="singleLevel"/>
    <w:tmpl w:val="B4A32B81"/>
    <w:lvl w:ilvl="0" w:tentative="0">
      <w:start w:val="1"/>
      <w:numFmt w:val="decimal"/>
      <w:suff w:val="space"/>
      <w:lvlText w:val="%1."/>
      <w:lvlJc w:val="left"/>
    </w:lvl>
  </w:abstractNum>
  <w:abstractNum w:abstractNumId="3">
    <w:nsid w:val="BDEEFF1F"/>
    <w:multiLevelType w:val="multilevel"/>
    <w:tmpl w:val="BDEEFF1F"/>
    <w:lvl w:ilvl="0" w:tentative="0">
      <w:start w:val="3"/>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
    <w:nsid w:val="E2DBC2DD"/>
    <w:multiLevelType w:val="singleLevel"/>
    <w:tmpl w:val="E2DBC2DD"/>
    <w:lvl w:ilvl="0" w:tentative="0">
      <w:start w:val="1"/>
      <w:numFmt w:val="decimal"/>
      <w:suff w:val="space"/>
      <w:lvlText w:val="%1."/>
      <w:lvlJc w:val="left"/>
    </w:lvl>
  </w:abstractNum>
  <w:abstractNum w:abstractNumId="5">
    <w:nsid w:val="73DFD198"/>
    <w:multiLevelType w:val="singleLevel"/>
    <w:tmpl w:val="73DFD198"/>
    <w:lvl w:ilvl="0" w:tentative="0">
      <w:start w:val="1"/>
      <w:numFmt w:val="decimal"/>
      <w:suff w:val="space"/>
      <w:lvlText w:val="%1)"/>
      <w:lvlJc w:val="left"/>
    </w:lvl>
  </w:abstractNum>
  <w:num w:numId="1">
    <w:abstractNumId w:val="1"/>
  </w:num>
  <w:num w:numId="2">
    <w:abstractNumId w:val="0"/>
  </w:num>
  <w:num w:numId="3">
    <w:abstractNumId w:val="3"/>
  </w:num>
  <w:num w:numId="4">
    <w:abstractNumId w:val="5"/>
  </w:num>
  <w:num w:numId="5">
    <w:abstractNumId w:val="4"/>
  </w:num>
  <w:num w:numId="6">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MengyingSun">
    <w15:presenceInfo w15:providerId="WPS Office" w15:userId="18193737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2"/>
  <w:bordersDoNotSurroundHeader w:val="0"/>
  <w:bordersDoNotSurroundFooter w:val="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displayHorizontalDrawingGridEvery w:val="1"/>
  <w:displayVerticalDrawingGridEvery w:val="1"/>
  <w:noPunctuationKerning w:val="1"/>
  <w:characterSpacingControl w:val="doNotCompress"/>
  <w:footnotePr>
    <w:footnote w:id="0"/>
    <w:footnote w:id="1"/>
  </w:foot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I5NzcwMTc5NzI2YWRkNjFiMzYyNTFiNGIxMjJhYzQifQ=="/>
  </w:docVars>
  <w:rsids>
    <w:rsidRoot w:val="00A45CBF"/>
    <w:rsid w:val="000033A6"/>
    <w:rsid w:val="000040D1"/>
    <w:rsid w:val="00006E64"/>
    <w:rsid w:val="0001024A"/>
    <w:rsid w:val="00012CAF"/>
    <w:rsid w:val="00016B19"/>
    <w:rsid w:val="000178B9"/>
    <w:rsid w:val="00020694"/>
    <w:rsid w:val="0002503B"/>
    <w:rsid w:val="00026C30"/>
    <w:rsid w:val="00027666"/>
    <w:rsid w:val="00033242"/>
    <w:rsid w:val="00033C78"/>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233B"/>
    <w:rsid w:val="000A585C"/>
    <w:rsid w:val="000B02C7"/>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5869"/>
    <w:rsid w:val="00136428"/>
    <w:rsid w:val="00142FCD"/>
    <w:rsid w:val="00143147"/>
    <w:rsid w:val="00153900"/>
    <w:rsid w:val="00153F82"/>
    <w:rsid w:val="00154695"/>
    <w:rsid w:val="00156032"/>
    <w:rsid w:val="001571A6"/>
    <w:rsid w:val="00165AC1"/>
    <w:rsid w:val="00165F4A"/>
    <w:rsid w:val="00172919"/>
    <w:rsid w:val="0017403A"/>
    <w:rsid w:val="00183621"/>
    <w:rsid w:val="00185CBC"/>
    <w:rsid w:val="00191741"/>
    <w:rsid w:val="00194C66"/>
    <w:rsid w:val="00195265"/>
    <w:rsid w:val="001953D1"/>
    <w:rsid w:val="001A5EEE"/>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9C0"/>
    <w:rsid w:val="00211D42"/>
    <w:rsid w:val="00211F5D"/>
    <w:rsid w:val="00216010"/>
    <w:rsid w:val="002165B9"/>
    <w:rsid w:val="002207CC"/>
    <w:rsid w:val="0022104A"/>
    <w:rsid w:val="00223A9F"/>
    <w:rsid w:val="00226272"/>
    <w:rsid w:val="00230205"/>
    <w:rsid w:val="002315D4"/>
    <w:rsid w:val="00234E84"/>
    <w:rsid w:val="002432F2"/>
    <w:rsid w:val="0024515C"/>
    <w:rsid w:val="00246053"/>
    <w:rsid w:val="002472AE"/>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D194C"/>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D09"/>
    <w:rsid w:val="003465C1"/>
    <w:rsid w:val="003549BD"/>
    <w:rsid w:val="00354CCC"/>
    <w:rsid w:val="00356467"/>
    <w:rsid w:val="00361904"/>
    <w:rsid w:val="00361FE3"/>
    <w:rsid w:val="003705CD"/>
    <w:rsid w:val="003812EE"/>
    <w:rsid w:val="003854B9"/>
    <w:rsid w:val="00385CAA"/>
    <w:rsid w:val="00386194"/>
    <w:rsid w:val="00386962"/>
    <w:rsid w:val="00386AFC"/>
    <w:rsid w:val="00387C21"/>
    <w:rsid w:val="00392B0F"/>
    <w:rsid w:val="003948C7"/>
    <w:rsid w:val="00395AE1"/>
    <w:rsid w:val="00395E0D"/>
    <w:rsid w:val="0039683F"/>
    <w:rsid w:val="003A6BE6"/>
    <w:rsid w:val="003B609D"/>
    <w:rsid w:val="003B612F"/>
    <w:rsid w:val="003B6953"/>
    <w:rsid w:val="003C14C7"/>
    <w:rsid w:val="003C7410"/>
    <w:rsid w:val="003D1837"/>
    <w:rsid w:val="003D2CA6"/>
    <w:rsid w:val="003D3A1A"/>
    <w:rsid w:val="003D4F3B"/>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70A49"/>
    <w:rsid w:val="0047243B"/>
    <w:rsid w:val="00483CE8"/>
    <w:rsid w:val="00484287"/>
    <w:rsid w:val="00484761"/>
    <w:rsid w:val="00490233"/>
    <w:rsid w:val="004931B8"/>
    <w:rsid w:val="004962D7"/>
    <w:rsid w:val="00496F7D"/>
    <w:rsid w:val="00497F70"/>
    <w:rsid w:val="004A0796"/>
    <w:rsid w:val="004A16A3"/>
    <w:rsid w:val="004A3990"/>
    <w:rsid w:val="004A416B"/>
    <w:rsid w:val="004B044F"/>
    <w:rsid w:val="004B3555"/>
    <w:rsid w:val="004B7D0E"/>
    <w:rsid w:val="004C1132"/>
    <w:rsid w:val="004C20AA"/>
    <w:rsid w:val="004C214E"/>
    <w:rsid w:val="004C382E"/>
    <w:rsid w:val="004C4D02"/>
    <w:rsid w:val="004D4150"/>
    <w:rsid w:val="004D7B0B"/>
    <w:rsid w:val="004E3252"/>
    <w:rsid w:val="004F52BB"/>
    <w:rsid w:val="00523D50"/>
    <w:rsid w:val="0052645D"/>
    <w:rsid w:val="00530E7F"/>
    <w:rsid w:val="00541787"/>
    <w:rsid w:val="00541925"/>
    <w:rsid w:val="005479D1"/>
    <w:rsid w:val="00550E0A"/>
    <w:rsid w:val="00550E0D"/>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7E77"/>
    <w:rsid w:val="005A2D78"/>
    <w:rsid w:val="005A4248"/>
    <w:rsid w:val="005A4A86"/>
    <w:rsid w:val="005B3EE8"/>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D83"/>
    <w:rsid w:val="00617E63"/>
    <w:rsid w:val="00623FBE"/>
    <w:rsid w:val="00624C9B"/>
    <w:rsid w:val="0062719B"/>
    <w:rsid w:val="00632611"/>
    <w:rsid w:val="0063435E"/>
    <w:rsid w:val="00653D48"/>
    <w:rsid w:val="00661E6E"/>
    <w:rsid w:val="00662BA3"/>
    <w:rsid w:val="006650BB"/>
    <w:rsid w:val="00666C7E"/>
    <w:rsid w:val="00670860"/>
    <w:rsid w:val="0067656C"/>
    <w:rsid w:val="0068286E"/>
    <w:rsid w:val="006874AA"/>
    <w:rsid w:val="00690D88"/>
    <w:rsid w:val="00693902"/>
    <w:rsid w:val="00693B8F"/>
    <w:rsid w:val="006947CE"/>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43C0"/>
    <w:rsid w:val="007564A7"/>
    <w:rsid w:val="00756918"/>
    <w:rsid w:val="00756DDB"/>
    <w:rsid w:val="0076099C"/>
    <w:rsid w:val="00770D89"/>
    <w:rsid w:val="0077351E"/>
    <w:rsid w:val="00786388"/>
    <w:rsid w:val="00791772"/>
    <w:rsid w:val="0079588F"/>
    <w:rsid w:val="007961BA"/>
    <w:rsid w:val="007A440E"/>
    <w:rsid w:val="007B56A9"/>
    <w:rsid w:val="007C76E6"/>
    <w:rsid w:val="007D298D"/>
    <w:rsid w:val="007E5F35"/>
    <w:rsid w:val="007E6841"/>
    <w:rsid w:val="007F2534"/>
    <w:rsid w:val="007F7861"/>
    <w:rsid w:val="008021AD"/>
    <w:rsid w:val="00803A96"/>
    <w:rsid w:val="00803DF2"/>
    <w:rsid w:val="008073E0"/>
    <w:rsid w:val="00807804"/>
    <w:rsid w:val="00810D9D"/>
    <w:rsid w:val="00812DA0"/>
    <w:rsid w:val="00820415"/>
    <w:rsid w:val="008249B1"/>
    <w:rsid w:val="0082626F"/>
    <w:rsid w:val="008319D1"/>
    <w:rsid w:val="00831BBD"/>
    <w:rsid w:val="00831F4B"/>
    <w:rsid w:val="00834E2C"/>
    <w:rsid w:val="008351D0"/>
    <w:rsid w:val="0083590A"/>
    <w:rsid w:val="0084263A"/>
    <w:rsid w:val="00844B79"/>
    <w:rsid w:val="00847504"/>
    <w:rsid w:val="00850F25"/>
    <w:rsid w:val="00853578"/>
    <w:rsid w:val="0085412C"/>
    <w:rsid w:val="008573DC"/>
    <w:rsid w:val="00873C4A"/>
    <w:rsid w:val="0087567E"/>
    <w:rsid w:val="00877C18"/>
    <w:rsid w:val="008800BB"/>
    <w:rsid w:val="0088493E"/>
    <w:rsid w:val="00890A6C"/>
    <w:rsid w:val="0089183A"/>
    <w:rsid w:val="008A64B8"/>
    <w:rsid w:val="008B0126"/>
    <w:rsid w:val="008B04AF"/>
    <w:rsid w:val="008B1A9F"/>
    <w:rsid w:val="008B33C1"/>
    <w:rsid w:val="008B75BF"/>
    <w:rsid w:val="008B7E95"/>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7315"/>
    <w:rsid w:val="00920B28"/>
    <w:rsid w:val="00926BD4"/>
    <w:rsid w:val="0092760D"/>
    <w:rsid w:val="0093026B"/>
    <w:rsid w:val="0093788C"/>
    <w:rsid w:val="00940BA0"/>
    <w:rsid w:val="00943F35"/>
    <w:rsid w:val="0094457F"/>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58A7"/>
    <w:rsid w:val="009A1645"/>
    <w:rsid w:val="009B33E1"/>
    <w:rsid w:val="009B72F8"/>
    <w:rsid w:val="009C0776"/>
    <w:rsid w:val="009C1823"/>
    <w:rsid w:val="009C550B"/>
    <w:rsid w:val="009C60C3"/>
    <w:rsid w:val="009D1F41"/>
    <w:rsid w:val="009D1F94"/>
    <w:rsid w:val="009D2D82"/>
    <w:rsid w:val="009D585E"/>
    <w:rsid w:val="009E182F"/>
    <w:rsid w:val="009E274E"/>
    <w:rsid w:val="009E41D1"/>
    <w:rsid w:val="009E6D7B"/>
    <w:rsid w:val="009F7B78"/>
    <w:rsid w:val="00A1092E"/>
    <w:rsid w:val="00A12566"/>
    <w:rsid w:val="00A12EAB"/>
    <w:rsid w:val="00A1658F"/>
    <w:rsid w:val="00A17457"/>
    <w:rsid w:val="00A25D9F"/>
    <w:rsid w:val="00A278D1"/>
    <w:rsid w:val="00A27EFC"/>
    <w:rsid w:val="00A36F97"/>
    <w:rsid w:val="00A40CE8"/>
    <w:rsid w:val="00A41B55"/>
    <w:rsid w:val="00A45CBF"/>
    <w:rsid w:val="00A473BD"/>
    <w:rsid w:val="00A521F3"/>
    <w:rsid w:val="00A6003E"/>
    <w:rsid w:val="00A65D23"/>
    <w:rsid w:val="00A71F0F"/>
    <w:rsid w:val="00A801CC"/>
    <w:rsid w:val="00A82DDD"/>
    <w:rsid w:val="00A868BB"/>
    <w:rsid w:val="00A9054D"/>
    <w:rsid w:val="00A93A44"/>
    <w:rsid w:val="00AA0C0A"/>
    <w:rsid w:val="00AA7011"/>
    <w:rsid w:val="00AA75BA"/>
    <w:rsid w:val="00AB4A6C"/>
    <w:rsid w:val="00AC0DF5"/>
    <w:rsid w:val="00AC4BDB"/>
    <w:rsid w:val="00AC5793"/>
    <w:rsid w:val="00AD0317"/>
    <w:rsid w:val="00AE04BB"/>
    <w:rsid w:val="00AE2FD4"/>
    <w:rsid w:val="00AF5B15"/>
    <w:rsid w:val="00B004F3"/>
    <w:rsid w:val="00B00980"/>
    <w:rsid w:val="00B03D32"/>
    <w:rsid w:val="00B04972"/>
    <w:rsid w:val="00B04FAD"/>
    <w:rsid w:val="00B07E00"/>
    <w:rsid w:val="00B2164E"/>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720C9"/>
    <w:rsid w:val="00B74E0A"/>
    <w:rsid w:val="00B8046D"/>
    <w:rsid w:val="00B93CD1"/>
    <w:rsid w:val="00B9451F"/>
    <w:rsid w:val="00BA1C79"/>
    <w:rsid w:val="00BB0020"/>
    <w:rsid w:val="00BB2A50"/>
    <w:rsid w:val="00BB5E06"/>
    <w:rsid w:val="00BB7F21"/>
    <w:rsid w:val="00BC07E5"/>
    <w:rsid w:val="00BC18F0"/>
    <w:rsid w:val="00BC2888"/>
    <w:rsid w:val="00BC2F27"/>
    <w:rsid w:val="00BC38BC"/>
    <w:rsid w:val="00BC4052"/>
    <w:rsid w:val="00BC4BC8"/>
    <w:rsid w:val="00BD2818"/>
    <w:rsid w:val="00BE314A"/>
    <w:rsid w:val="00BF1AE9"/>
    <w:rsid w:val="00BF423D"/>
    <w:rsid w:val="00BF625B"/>
    <w:rsid w:val="00C03DF7"/>
    <w:rsid w:val="00C21E57"/>
    <w:rsid w:val="00C22622"/>
    <w:rsid w:val="00C2305B"/>
    <w:rsid w:val="00C30F9B"/>
    <w:rsid w:val="00C401B2"/>
    <w:rsid w:val="00C60866"/>
    <w:rsid w:val="00C62347"/>
    <w:rsid w:val="00C64012"/>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3C4F"/>
    <w:rsid w:val="00D1484A"/>
    <w:rsid w:val="00D15099"/>
    <w:rsid w:val="00D216A2"/>
    <w:rsid w:val="00D33B64"/>
    <w:rsid w:val="00D35906"/>
    <w:rsid w:val="00D37C52"/>
    <w:rsid w:val="00D42185"/>
    <w:rsid w:val="00D454D1"/>
    <w:rsid w:val="00D50796"/>
    <w:rsid w:val="00D508A3"/>
    <w:rsid w:val="00D52845"/>
    <w:rsid w:val="00D52C51"/>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99"/>
    <w:rsid w:val="00DC3BF8"/>
    <w:rsid w:val="00DC7083"/>
    <w:rsid w:val="00DD0E74"/>
    <w:rsid w:val="00DD166A"/>
    <w:rsid w:val="00DD2171"/>
    <w:rsid w:val="00DE63F5"/>
    <w:rsid w:val="00DF1E25"/>
    <w:rsid w:val="00DF26F8"/>
    <w:rsid w:val="00DF5361"/>
    <w:rsid w:val="00E04B08"/>
    <w:rsid w:val="00E04DFC"/>
    <w:rsid w:val="00E055CD"/>
    <w:rsid w:val="00E06C59"/>
    <w:rsid w:val="00E165D9"/>
    <w:rsid w:val="00E17295"/>
    <w:rsid w:val="00E2078D"/>
    <w:rsid w:val="00E2311B"/>
    <w:rsid w:val="00E26112"/>
    <w:rsid w:val="00E3014F"/>
    <w:rsid w:val="00E301BC"/>
    <w:rsid w:val="00E3765C"/>
    <w:rsid w:val="00E40B50"/>
    <w:rsid w:val="00E50082"/>
    <w:rsid w:val="00E55587"/>
    <w:rsid w:val="00E7697D"/>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585A"/>
    <w:rsid w:val="00ED6805"/>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6551D"/>
    <w:rsid w:val="00F71E5A"/>
    <w:rsid w:val="00F72623"/>
    <w:rsid w:val="00F73828"/>
    <w:rsid w:val="00F73F64"/>
    <w:rsid w:val="00F7786A"/>
    <w:rsid w:val="00F77BB8"/>
    <w:rsid w:val="00F80B6C"/>
    <w:rsid w:val="00F86F62"/>
    <w:rsid w:val="00F90BA4"/>
    <w:rsid w:val="00FA1103"/>
    <w:rsid w:val="00FA5284"/>
    <w:rsid w:val="00FA6D05"/>
    <w:rsid w:val="00FB4B22"/>
    <w:rsid w:val="00FC205B"/>
    <w:rsid w:val="00FC2825"/>
    <w:rsid w:val="00FC4E5F"/>
    <w:rsid w:val="00FD04E8"/>
    <w:rsid w:val="00FD0686"/>
    <w:rsid w:val="00FD18E3"/>
    <w:rsid w:val="00FD20D2"/>
    <w:rsid w:val="00FD5D3A"/>
    <w:rsid w:val="00FE0852"/>
    <w:rsid w:val="00FE2D67"/>
    <w:rsid w:val="00FE3AF1"/>
    <w:rsid w:val="00FF2001"/>
    <w:rsid w:val="00FF51FF"/>
    <w:rsid w:val="00FF56D2"/>
    <w:rsid w:val="00FF757B"/>
    <w:rsid w:val="01643A5A"/>
    <w:rsid w:val="01964270"/>
    <w:rsid w:val="02B663AF"/>
    <w:rsid w:val="02CD3CC1"/>
    <w:rsid w:val="0300276E"/>
    <w:rsid w:val="03891132"/>
    <w:rsid w:val="038C21C2"/>
    <w:rsid w:val="04812FB5"/>
    <w:rsid w:val="051F5FA0"/>
    <w:rsid w:val="052B109C"/>
    <w:rsid w:val="05FC1CE9"/>
    <w:rsid w:val="075A5844"/>
    <w:rsid w:val="077322A1"/>
    <w:rsid w:val="08E8280E"/>
    <w:rsid w:val="099459C5"/>
    <w:rsid w:val="099F79B1"/>
    <w:rsid w:val="0A16508C"/>
    <w:rsid w:val="0A661201"/>
    <w:rsid w:val="0AF10769"/>
    <w:rsid w:val="0BB940F2"/>
    <w:rsid w:val="0BFBF1A3"/>
    <w:rsid w:val="0C2112A7"/>
    <w:rsid w:val="0CD425EE"/>
    <w:rsid w:val="0E3D3BD6"/>
    <w:rsid w:val="0E544318"/>
    <w:rsid w:val="0E957C4E"/>
    <w:rsid w:val="0EAA4EB7"/>
    <w:rsid w:val="0F0339B9"/>
    <w:rsid w:val="0F3500EE"/>
    <w:rsid w:val="10417A9D"/>
    <w:rsid w:val="104A4183"/>
    <w:rsid w:val="128D6FC9"/>
    <w:rsid w:val="14CD7B51"/>
    <w:rsid w:val="15CB1875"/>
    <w:rsid w:val="15FF01DE"/>
    <w:rsid w:val="16227722"/>
    <w:rsid w:val="164E0692"/>
    <w:rsid w:val="17812C92"/>
    <w:rsid w:val="1874D759"/>
    <w:rsid w:val="191406EB"/>
    <w:rsid w:val="19175E0B"/>
    <w:rsid w:val="19CB2D6F"/>
    <w:rsid w:val="1BE51C24"/>
    <w:rsid w:val="1C220782"/>
    <w:rsid w:val="1C5405C7"/>
    <w:rsid w:val="1C6ACD76"/>
    <w:rsid w:val="1C783E7B"/>
    <w:rsid w:val="1D450631"/>
    <w:rsid w:val="1EED62A8"/>
    <w:rsid w:val="20615610"/>
    <w:rsid w:val="20D912DF"/>
    <w:rsid w:val="21E61F70"/>
    <w:rsid w:val="2352620E"/>
    <w:rsid w:val="23955B07"/>
    <w:rsid w:val="23F83203"/>
    <w:rsid w:val="244A1DD2"/>
    <w:rsid w:val="24853AC1"/>
    <w:rsid w:val="248C6BB8"/>
    <w:rsid w:val="25AE6362"/>
    <w:rsid w:val="266D7C27"/>
    <w:rsid w:val="26A87F58"/>
    <w:rsid w:val="275D2353"/>
    <w:rsid w:val="27FF639A"/>
    <w:rsid w:val="28225DE5"/>
    <w:rsid w:val="299A5F00"/>
    <w:rsid w:val="29E24199"/>
    <w:rsid w:val="2A71043B"/>
    <w:rsid w:val="2BB369EE"/>
    <w:rsid w:val="2BEC835C"/>
    <w:rsid w:val="2C271DE5"/>
    <w:rsid w:val="2D1265F1"/>
    <w:rsid w:val="2D9041AC"/>
    <w:rsid w:val="2DFB5054"/>
    <w:rsid w:val="2E3DB2A4"/>
    <w:rsid w:val="2EAB892A"/>
    <w:rsid w:val="2FAEB601"/>
    <w:rsid w:val="2FBF661D"/>
    <w:rsid w:val="30943068"/>
    <w:rsid w:val="30C916BD"/>
    <w:rsid w:val="30EB5484"/>
    <w:rsid w:val="31354D4B"/>
    <w:rsid w:val="31445B69"/>
    <w:rsid w:val="3187194F"/>
    <w:rsid w:val="31FFA85C"/>
    <w:rsid w:val="326F9E94"/>
    <w:rsid w:val="32EE219B"/>
    <w:rsid w:val="330160F2"/>
    <w:rsid w:val="343E3A81"/>
    <w:rsid w:val="34916A44"/>
    <w:rsid w:val="34F13EEA"/>
    <w:rsid w:val="34FFF17C"/>
    <w:rsid w:val="35823A42"/>
    <w:rsid w:val="35F5277B"/>
    <w:rsid w:val="36E44129"/>
    <w:rsid w:val="373A29CC"/>
    <w:rsid w:val="37F6F84F"/>
    <w:rsid w:val="37FF1E96"/>
    <w:rsid w:val="387699AC"/>
    <w:rsid w:val="38C06F01"/>
    <w:rsid w:val="38ED637A"/>
    <w:rsid w:val="393F20EA"/>
    <w:rsid w:val="39551F2A"/>
    <w:rsid w:val="39E749BA"/>
    <w:rsid w:val="39F576F5"/>
    <w:rsid w:val="3A2E292F"/>
    <w:rsid w:val="3A4C4A6E"/>
    <w:rsid w:val="3A7DAAC4"/>
    <w:rsid w:val="3AA12D62"/>
    <w:rsid w:val="3B07350D"/>
    <w:rsid w:val="3B4E14F1"/>
    <w:rsid w:val="3B5542F0"/>
    <w:rsid w:val="3B566C80"/>
    <w:rsid w:val="3BDC246F"/>
    <w:rsid w:val="3BE17018"/>
    <w:rsid w:val="3BE74ADA"/>
    <w:rsid w:val="3BEF3378"/>
    <w:rsid w:val="3CFC1939"/>
    <w:rsid w:val="3D7A6C28"/>
    <w:rsid w:val="3D7DD067"/>
    <w:rsid w:val="3DF70B52"/>
    <w:rsid w:val="3E3042DA"/>
    <w:rsid w:val="3F260F06"/>
    <w:rsid w:val="3F570D16"/>
    <w:rsid w:val="3F9D1039"/>
    <w:rsid w:val="3FBCD256"/>
    <w:rsid w:val="3FBE705A"/>
    <w:rsid w:val="3FC50D02"/>
    <w:rsid w:val="3FD94533"/>
    <w:rsid w:val="3FFF21D1"/>
    <w:rsid w:val="411431A6"/>
    <w:rsid w:val="41A317C0"/>
    <w:rsid w:val="42067E30"/>
    <w:rsid w:val="42112C79"/>
    <w:rsid w:val="422B2338"/>
    <w:rsid w:val="428526C6"/>
    <w:rsid w:val="42E661C5"/>
    <w:rsid w:val="43952038"/>
    <w:rsid w:val="44460314"/>
    <w:rsid w:val="448C5013"/>
    <w:rsid w:val="44E620B1"/>
    <w:rsid w:val="45172264"/>
    <w:rsid w:val="467F243C"/>
    <w:rsid w:val="46DF7FC7"/>
    <w:rsid w:val="48DF33D4"/>
    <w:rsid w:val="49703B8A"/>
    <w:rsid w:val="497FFDE7"/>
    <w:rsid w:val="499E7197"/>
    <w:rsid w:val="49B95283"/>
    <w:rsid w:val="4A9711A3"/>
    <w:rsid w:val="4B0F5297"/>
    <w:rsid w:val="4B566BF3"/>
    <w:rsid w:val="4B5E45F6"/>
    <w:rsid w:val="4B7AD5DF"/>
    <w:rsid w:val="4BDC0FB2"/>
    <w:rsid w:val="4BE25AD4"/>
    <w:rsid w:val="4D6420F9"/>
    <w:rsid w:val="4F6DFF80"/>
    <w:rsid w:val="4F872116"/>
    <w:rsid w:val="4FF93700"/>
    <w:rsid w:val="51A51D16"/>
    <w:rsid w:val="52B757EA"/>
    <w:rsid w:val="52F20CC4"/>
    <w:rsid w:val="53B856EE"/>
    <w:rsid w:val="53BF5BD2"/>
    <w:rsid w:val="542E241D"/>
    <w:rsid w:val="54AA48B9"/>
    <w:rsid w:val="54E525DA"/>
    <w:rsid w:val="550928F4"/>
    <w:rsid w:val="552032DD"/>
    <w:rsid w:val="55672A1B"/>
    <w:rsid w:val="55A3400F"/>
    <w:rsid w:val="55AE06E7"/>
    <w:rsid w:val="56076292"/>
    <w:rsid w:val="56DD720F"/>
    <w:rsid w:val="579467C7"/>
    <w:rsid w:val="58A20E3B"/>
    <w:rsid w:val="59267244"/>
    <w:rsid w:val="5937156A"/>
    <w:rsid w:val="59803066"/>
    <w:rsid w:val="59EFBE72"/>
    <w:rsid w:val="5A1B1247"/>
    <w:rsid w:val="5ABCEF47"/>
    <w:rsid w:val="5B639A63"/>
    <w:rsid w:val="5BB9AAE3"/>
    <w:rsid w:val="5D6FD70E"/>
    <w:rsid w:val="5D793FF5"/>
    <w:rsid w:val="5D9E1CF5"/>
    <w:rsid w:val="5DFFA678"/>
    <w:rsid w:val="5E667E1B"/>
    <w:rsid w:val="5EFEECD0"/>
    <w:rsid w:val="5F3FE54C"/>
    <w:rsid w:val="5F647C0D"/>
    <w:rsid w:val="5F7BE317"/>
    <w:rsid w:val="5FD72F87"/>
    <w:rsid w:val="5FD7DB15"/>
    <w:rsid w:val="5FEF73FE"/>
    <w:rsid w:val="5FF04293"/>
    <w:rsid w:val="5FFB428C"/>
    <w:rsid w:val="608E7CA0"/>
    <w:rsid w:val="60A049C5"/>
    <w:rsid w:val="61EF52A3"/>
    <w:rsid w:val="63D67014"/>
    <w:rsid w:val="655F142B"/>
    <w:rsid w:val="660E3907"/>
    <w:rsid w:val="66F5CDF4"/>
    <w:rsid w:val="67326068"/>
    <w:rsid w:val="673F1854"/>
    <w:rsid w:val="67401089"/>
    <w:rsid w:val="676D3337"/>
    <w:rsid w:val="686E1B25"/>
    <w:rsid w:val="68E91AFC"/>
    <w:rsid w:val="690802CD"/>
    <w:rsid w:val="69A636D1"/>
    <w:rsid w:val="69B7584E"/>
    <w:rsid w:val="6B6F8C46"/>
    <w:rsid w:val="6B82390E"/>
    <w:rsid w:val="6BF8563A"/>
    <w:rsid w:val="6C79C48D"/>
    <w:rsid w:val="6D3F308B"/>
    <w:rsid w:val="6D6535F8"/>
    <w:rsid w:val="6D6C5E4E"/>
    <w:rsid w:val="6D7B705B"/>
    <w:rsid w:val="6DE1B749"/>
    <w:rsid w:val="6E3FC30F"/>
    <w:rsid w:val="6E46565B"/>
    <w:rsid w:val="6E6D2C22"/>
    <w:rsid w:val="6E7BC66A"/>
    <w:rsid w:val="6E7FE513"/>
    <w:rsid w:val="6EFD4EE2"/>
    <w:rsid w:val="6F607449"/>
    <w:rsid w:val="6F76F4D3"/>
    <w:rsid w:val="6F7BDD79"/>
    <w:rsid w:val="6F7E1DDB"/>
    <w:rsid w:val="6FCF01F7"/>
    <w:rsid w:val="6FDF7AF5"/>
    <w:rsid w:val="6FF9CE3E"/>
    <w:rsid w:val="6FFFBBA1"/>
    <w:rsid w:val="710F0C01"/>
    <w:rsid w:val="71186BD3"/>
    <w:rsid w:val="719B1E97"/>
    <w:rsid w:val="71DC2D55"/>
    <w:rsid w:val="7218376E"/>
    <w:rsid w:val="7244198C"/>
    <w:rsid w:val="727E5C96"/>
    <w:rsid w:val="72CE4D21"/>
    <w:rsid w:val="72DA8B7B"/>
    <w:rsid w:val="72F86CBC"/>
    <w:rsid w:val="72FEB187"/>
    <w:rsid w:val="736B7037"/>
    <w:rsid w:val="73B32490"/>
    <w:rsid w:val="73BFE923"/>
    <w:rsid w:val="746D0BCA"/>
    <w:rsid w:val="7473092A"/>
    <w:rsid w:val="74AD5D7A"/>
    <w:rsid w:val="74E5103E"/>
    <w:rsid w:val="74E93653"/>
    <w:rsid w:val="74EF49DF"/>
    <w:rsid w:val="74FE61B7"/>
    <w:rsid w:val="751A7840"/>
    <w:rsid w:val="7552D3AA"/>
    <w:rsid w:val="758F4C53"/>
    <w:rsid w:val="759A6DD2"/>
    <w:rsid w:val="76BA3010"/>
    <w:rsid w:val="770567C3"/>
    <w:rsid w:val="7767122B"/>
    <w:rsid w:val="776F05AF"/>
    <w:rsid w:val="77736C65"/>
    <w:rsid w:val="777B699F"/>
    <w:rsid w:val="779A1FC3"/>
    <w:rsid w:val="77BBDBD3"/>
    <w:rsid w:val="77CD2761"/>
    <w:rsid w:val="77EB104B"/>
    <w:rsid w:val="77EFE77A"/>
    <w:rsid w:val="77F42148"/>
    <w:rsid w:val="77FD3FD6"/>
    <w:rsid w:val="77FE9898"/>
    <w:rsid w:val="77FF9768"/>
    <w:rsid w:val="78D53285"/>
    <w:rsid w:val="78F33E83"/>
    <w:rsid w:val="78FF5F36"/>
    <w:rsid w:val="79340BC2"/>
    <w:rsid w:val="79FE6412"/>
    <w:rsid w:val="7A66E9B0"/>
    <w:rsid w:val="7ABF21DA"/>
    <w:rsid w:val="7B304F29"/>
    <w:rsid w:val="7BAC2D3A"/>
    <w:rsid w:val="7BAF56F9"/>
    <w:rsid w:val="7BD375DD"/>
    <w:rsid w:val="7BDC4D21"/>
    <w:rsid w:val="7BDCCDD8"/>
    <w:rsid w:val="7C8810C4"/>
    <w:rsid w:val="7CE70637"/>
    <w:rsid w:val="7D3E56AC"/>
    <w:rsid w:val="7D7B775D"/>
    <w:rsid w:val="7DE72D52"/>
    <w:rsid w:val="7DE7C605"/>
    <w:rsid w:val="7DF29533"/>
    <w:rsid w:val="7DFF0B4A"/>
    <w:rsid w:val="7DFF6B2B"/>
    <w:rsid w:val="7E577170"/>
    <w:rsid w:val="7E73529E"/>
    <w:rsid w:val="7E77167D"/>
    <w:rsid w:val="7E7D0C91"/>
    <w:rsid w:val="7E7FA21A"/>
    <w:rsid w:val="7E8465D9"/>
    <w:rsid w:val="7E9FC463"/>
    <w:rsid w:val="7EC85899"/>
    <w:rsid w:val="7EDE6A95"/>
    <w:rsid w:val="7EE6869E"/>
    <w:rsid w:val="7EE77589"/>
    <w:rsid w:val="7EF799A4"/>
    <w:rsid w:val="7EFF42B0"/>
    <w:rsid w:val="7EFF4DB3"/>
    <w:rsid w:val="7F7F1BEC"/>
    <w:rsid w:val="7F9BD606"/>
    <w:rsid w:val="7FA631BF"/>
    <w:rsid w:val="7FA6B765"/>
    <w:rsid w:val="7FA7DCA7"/>
    <w:rsid w:val="7FAB7BBD"/>
    <w:rsid w:val="7FB7DCA7"/>
    <w:rsid w:val="7FBB4B37"/>
    <w:rsid w:val="7FBC544F"/>
    <w:rsid w:val="7FBF9A7F"/>
    <w:rsid w:val="7FC7A68F"/>
    <w:rsid w:val="7FD10095"/>
    <w:rsid w:val="7FDB9751"/>
    <w:rsid w:val="7FED1DEF"/>
    <w:rsid w:val="7FF27E6C"/>
    <w:rsid w:val="7FFA1FF9"/>
    <w:rsid w:val="7FFBD39F"/>
    <w:rsid w:val="7FFBFA13"/>
    <w:rsid w:val="7FFDC27B"/>
    <w:rsid w:val="7FFE4838"/>
    <w:rsid w:val="7FFED02D"/>
    <w:rsid w:val="7FFF4E94"/>
    <w:rsid w:val="7FFFB290"/>
    <w:rsid w:val="7FFFE4C9"/>
    <w:rsid w:val="87F78A25"/>
    <w:rsid w:val="8BB9F4F3"/>
    <w:rsid w:val="8EFF93B2"/>
    <w:rsid w:val="93470B15"/>
    <w:rsid w:val="9EE77413"/>
    <w:rsid w:val="9F8D25D8"/>
    <w:rsid w:val="A37FF71D"/>
    <w:rsid w:val="A7DFB5F4"/>
    <w:rsid w:val="ADFF2DEF"/>
    <w:rsid w:val="AEFFFA0D"/>
    <w:rsid w:val="AFBA8666"/>
    <w:rsid w:val="AFEFB42F"/>
    <w:rsid w:val="AFFFF646"/>
    <w:rsid w:val="B1EE7F4D"/>
    <w:rsid w:val="B3830926"/>
    <w:rsid w:val="B66D296D"/>
    <w:rsid w:val="B75F81F0"/>
    <w:rsid w:val="B7B7E0FB"/>
    <w:rsid w:val="B7EF7B92"/>
    <w:rsid w:val="B7FFFCF6"/>
    <w:rsid w:val="B85DCEB4"/>
    <w:rsid w:val="B9BD1BD6"/>
    <w:rsid w:val="BD23E223"/>
    <w:rsid w:val="BDB7E210"/>
    <w:rsid w:val="BDD95A52"/>
    <w:rsid w:val="BDE34198"/>
    <w:rsid w:val="BE67CFA2"/>
    <w:rsid w:val="BE7FD7EF"/>
    <w:rsid w:val="BEFE1328"/>
    <w:rsid w:val="BF7FA66E"/>
    <w:rsid w:val="BF7FF2C9"/>
    <w:rsid w:val="BFAD2FD2"/>
    <w:rsid w:val="BFAFAF31"/>
    <w:rsid w:val="BFB1EE1D"/>
    <w:rsid w:val="BFB7BE0A"/>
    <w:rsid w:val="BFBBE797"/>
    <w:rsid w:val="BFBF480E"/>
    <w:rsid w:val="BFDC615F"/>
    <w:rsid w:val="BFF9BF98"/>
    <w:rsid w:val="BFFF2F52"/>
    <w:rsid w:val="CBBF384B"/>
    <w:rsid w:val="CC9FD2CA"/>
    <w:rsid w:val="CCF13226"/>
    <w:rsid w:val="CDF3CFD4"/>
    <w:rsid w:val="CE7E030B"/>
    <w:rsid w:val="CF77EDF2"/>
    <w:rsid w:val="CF8F44FF"/>
    <w:rsid w:val="CFBF379A"/>
    <w:rsid w:val="D33F94FE"/>
    <w:rsid w:val="D3AF2CD6"/>
    <w:rsid w:val="D41DA5B0"/>
    <w:rsid w:val="D5DD59D1"/>
    <w:rsid w:val="D6FFB3A4"/>
    <w:rsid w:val="D7EFB3B3"/>
    <w:rsid w:val="D97FB2F8"/>
    <w:rsid w:val="DAFFBD6F"/>
    <w:rsid w:val="DBEE7EB0"/>
    <w:rsid w:val="DBF83B01"/>
    <w:rsid w:val="DBFEEFE5"/>
    <w:rsid w:val="DD6F33B4"/>
    <w:rsid w:val="DD7E1386"/>
    <w:rsid w:val="DDFCBD92"/>
    <w:rsid w:val="DE7E6AFC"/>
    <w:rsid w:val="DED3AA22"/>
    <w:rsid w:val="DEF5EC68"/>
    <w:rsid w:val="DF35C945"/>
    <w:rsid w:val="DF6579C5"/>
    <w:rsid w:val="DFBF54F2"/>
    <w:rsid w:val="DFCE9BE1"/>
    <w:rsid w:val="DFFF1111"/>
    <w:rsid w:val="DFFF7E39"/>
    <w:rsid w:val="E1F792A5"/>
    <w:rsid w:val="E2B36930"/>
    <w:rsid w:val="E67FED6E"/>
    <w:rsid w:val="E7AA8384"/>
    <w:rsid w:val="E7B7D9FA"/>
    <w:rsid w:val="E7CB9732"/>
    <w:rsid w:val="E8B4FC63"/>
    <w:rsid w:val="EB3F855E"/>
    <w:rsid w:val="EB3FFB42"/>
    <w:rsid w:val="EBF4F661"/>
    <w:rsid w:val="EBF7715A"/>
    <w:rsid w:val="ED7C5C96"/>
    <w:rsid w:val="EDAEA90E"/>
    <w:rsid w:val="EDBBEB4E"/>
    <w:rsid w:val="EDF35973"/>
    <w:rsid w:val="EEA781A6"/>
    <w:rsid w:val="EEFFA7F8"/>
    <w:rsid w:val="EFAE4027"/>
    <w:rsid w:val="EFDE817B"/>
    <w:rsid w:val="EFEA898A"/>
    <w:rsid w:val="EFEB8353"/>
    <w:rsid w:val="EFEF1FF4"/>
    <w:rsid w:val="EFEF607D"/>
    <w:rsid w:val="EFF29359"/>
    <w:rsid w:val="EFFA6A58"/>
    <w:rsid w:val="F27FDDEF"/>
    <w:rsid w:val="F2FFA633"/>
    <w:rsid w:val="F3FEA934"/>
    <w:rsid w:val="F4BF272C"/>
    <w:rsid w:val="F575B4E0"/>
    <w:rsid w:val="F577E5BD"/>
    <w:rsid w:val="F6F3D953"/>
    <w:rsid w:val="F79F6802"/>
    <w:rsid w:val="F7DB65DD"/>
    <w:rsid w:val="F7DFC11B"/>
    <w:rsid w:val="F7E7EA49"/>
    <w:rsid w:val="F7EF1B18"/>
    <w:rsid w:val="F7FB06BE"/>
    <w:rsid w:val="F9EBC8DC"/>
    <w:rsid w:val="F9F5D893"/>
    <w:rsid w:val="F9FB704F"/>
    <w:rsid w:val="FABEF7A5"/>
    <w:rsid w:val="FAEEBABD"/>
    <w:rsid w:val="FAFF3D16"/>
    <w:rsid w:val="FAFF4A96"/>
    <w:rsid w:val="FB2F5619"/>
    <w:rsid w:val="FBB48F7F"/>
    <w:rsid w:val="FBDEB38F"/>
    <w:rsid w:val="FBEB2AD0"/>
    <w:rsid w:val="FBF5EBEC"/>
    <w:rsid w:val="FBFFCBD6"/>
    <w:rsid w:val="FC5553F8"/>
    <w:rsid w:val="FCFB50EC"/>
    <w:rsid w:val="FD5F5585"/>
    <w:rsid w:val="FD6F5CF7"/>
    <w:rsid w:val="FD9F7262"/>
    <w:rsid w:val="FDADD097"/>
    <w:rsid w:val="FDAFD8B7"/>
    <w:rsid w:val="FDBA085F"/>
    <w:rsid w:val="FDCFC48B"/>
    <w:rsid w:val="FDDF3E91"/>
    <w:rsid w:val="FDDFACB9"/>
    <w:rsid w:val="FDEF7860"/>
    <w:rsid w:val="FDFDE743"/>
    <w:rsid w:val="FDFE59CD"/>
    <w:rsid w:val="FEE9B469"/>
    <w:rsid w:val="FEEBFD39"/>
    <w:rsid w:val="FEFA9996"/>
    <w:rsid w:val="FEFBDA9E"/>
    <w:rsid w:val="FEFC72F8"/>
    <w:rsid w:val="FEFD2ED1"/>
    <w:rsid w:val="FEFFF9F0"/>
    <w:rsid w:val="FF56EEC7"/>
    <w:rsid w:val="FF7BBC3E"/>
    <w:rsid w:val="FF7FEA82"/>
    <w:rsid w:val="FF9D9906"/>
    <w:rsid w:val="FF9FD385"/>
    <w:rsid w:val="FFA709C5"/>
    <w:rsid w:val="FFB9DB75"/>
    <w:rsid w:val="FFBBE8D4"/>
    <w:rsid w:val="FFBFA717"/>
    <w:rsid w:val="FFC5A0B1"/>
    <w:rsid w:val="FFDA0927"/>
    <w:rsid w:val="FFDFCB0D"/>
    <w:rsid w:val="FFEB3744"/>
    <w:rsid w:val="FFEE65D9"/>
    <w:rsid w:val="FFEFAEDF"/>
    <w:rsid w:val="FFFB4695"/>
    <w:rsid w:val="FFFD92CC"/>
    <w:rsid w:val="FFFF432F"/>
    <w:rsid w:val="FFFF5ED3"/>
    <w:rsid w:val="FFFFBC20"/>
    <w:rsid w:val="FFFFC1D9"/>
    <w:rsid w:val="FFFFD89E"/>
    <w:rsid w:val="FFFFDB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link w:val="17"/>
    <w:unhideWhenUsed/>
    <w:qFormat/>
    <w:uiPriority w:val="0"/>
    <w:pPr>
      <w:spacing w:before="180"/>
      <w:outlineLvl w:val="1"/>
    </w:pPr>
    <w:rPr>
      <w:sz w:val="32"/>
    </w:rPr>
  </w:style>
  <w:style w:type="paragraph" w:styleId="4">
    <w:name w:val="heading 3"/>
    <w:basedOn w:val="3"/>
    <w:next w:val="1"/>
    <w:link w:val="18"/>
    <w:unhideWhenUsed/>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29"/>
    <w:qFormat/>
    <w:uiPriority w:val="0"/>
  </w:style>
  <w:style w:type="paragraph" w:styleId="7">
    <w:name w:val="footer"/>
    <w:basedOn w:val="1"/>
    <w:link w:val="19"/>
    <w:qFormat/>
    <w:uiPriority w:val="0"/>
    <w:pPr>
      <w:tabs>
        <w:tab w:val="center" w:pos="4153"/>
        <w:tab w:val="right" w:pos="8306"/>
      </w:tabs>
      <w:snapToGrid w:val="0"/>
    </w:pPr>
    <w:rPr>
      <w:sz w:val="18"/>
      <w:szCs w:val="18"/>
    </w:rPr>
  </w:style>
  <w:style w:type="paragraph" w:styleId="8">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9">
    <w:name w:val="List"/>
    <w:basedOn w:val="1"/>
    <w:qFormat/>
    <w:uiPriority w:val="0"/>
    <w:pPr>
      <w:ind w:left="283" w:hanging="283"/>
      <w:contextualSpacing/>
    </w:pPr>
  </w:style>
  <w:style w:type="paragraph" w:styleId="10">
    <w:name w:val="Normal (Web)"/>
    <w:basedOn w:val="1"/>
    <w:unhideWhenUsed/>
    <w:qFormat/>
    <w:uiPriority w:val="99"/>
    <w:pPr>
      <w:spacing w:before="100" w:beforeAutospacing="1" w:after="100" w:afterAutospacing="1"/>
    </w:pPr>
    <w:rPr>
      <w:rFonts w:ascii="宋体" w:hAnsi="宋体" w:eastAsia="宋体" w:cs="宋体"/>
      <w:sz w:val="24"/>
      <w:szCs w:val="24"/>
      <w:lang w:val="en-US" w:eastAsia="zh-CN"/>
    </w:rPr>
  </w:style>
  <w:style w:type="paragraph" w:styleId="11">
    <w:name w:val="annotation subject"/>
    <w:basedOn w:val="6"/>
    <w:next w:val="6"/>
    <w:link w:val="30"/>
    <w:qFormat/>
    <w:uiPriority w:val="0"/>
    <w:rPr>
      <w:b/>
      <w:bCs/>
    </w:rPr>
  </w:style>
  <w:style w:type="character" w:styleId="14">
    <w:name w:val="Strong"/>
    <w:basedOn w:val="13"/>
    <w:qFormat/>
    <w:uiPriority w:val="0"/>
    <w:rPr>
      <w:b/>
    </w:rPr>
  </w:style>
  <w:style w:type="character" w:styleId="15">
    <w:name w:val="Hyperlink"/>
    <w:basedOn w:val="13"/>
    <w:qFormat/>
    <w:uiPriority w:val="0"/>
    <w:rPr>
      <w:color w:val="0000FF"/>
      <w:u w:val="single"/>
    </w:rPr>
  </w:style>
  <w:style w:type="character" w:styleId="16">
    <w:name w:val="annotation reference"/>
    <w:basedOn w:val="13"/>
    <w:qFormat/>
    <w:uiPriority w:val="0"/>
    <w:rPr>
      <w:sz w:val="21"/>
      <w:szCs w:val="21"/>
    </w:rPr>
  </w:style>
  <w:style w:type="character" w:customStyle="1" w:styleId="17">
    <w:name w:val="标题 2 字符"/>
    <w:link w:val="3"/>
    <w:qFormat/>
    <w:uiPriority w:val="0"/>
    <w:rPr>
      <w:rFonts w:ascii="Arial" w:hAnsi="Arial" w:eastAsia="Times New Roman"/>
      <w:sz w:val="32"/>
    </w:rPr>
  </w:style>
  <w:style w:type="character" w:customStyle="1" w:styleId="18">
    <w:name w:val="标题 3 字符"/>
    <w:link w:val="4"/>
    <w:qFormat/>
    <w:uiPriority w:val="0"/>
    <w:rPr>
      <w:rFonts w:ascii="Arial" w:hAnsi="Arial" w:eastAsia="Times New Roman"/>
      <w:sz w:val="28"/>
    </w:rPr>
  </w:style>
  <w:style w:type="character" w:customStyle="1" w:styleId="19">
    <w:name w:val="页脚 字符"/>
    <w:link w:val="7"/>
    <w:qFormat/>
    <w:uiPriority w:val="0"/>
    <w:rPr>
      <w:rFonts w:eastAsia="Times New Roman"/>
      <w:sz w:val="18"/>
      <w:szCs w:val="18"/>
      <w:lang w:val="en-GB" w:eastAsia="en-US"/>
    </w:rPr>
  </w:style>
  <w:style w:type="character" w:customStyle="1" w:styleId="20">
    <w:name w:val="页眉 字符"/>
    <w:link w:val="8"/>
    <w:qFormat/>
    <w:uiPriority w:val="0"/>
    <w:rPr>
      <w:rFonts w:eastAsia="Times New Roman"/>
      <w:sz w:val="18"/>
      <w:szCs w:val="18"/>
      <w:lang w:val="en-GB" w:eastAsia="en-US"/>
    </w:rPr>
  </w:style>
  <w:style w:type="paragraph" w:customStyle="1" w:styleId="21">
    <w:name w:val="_Style 15"/>
    <w:basedOn w:val="1"/>
    <w:semiHidden/>
    <w:qFormat/>
    <w:uiPriority w:val="0"/>
    <w:pPr>
      <w:spacing w:after="160" w:line="240" w:lineRule="exact"/>
    </w:pPr>
    <w:rPr>
      <w:rFonts w:ascii="Arial" w:hAnsi="Arial" w:eastAsia="宋体"/>
      <w:szCs w:val="22"/>
      <w:lang w:val="en-US"/>
    </w:rPr>
  </w:style>
  <w:style w:type="paragraph" w:customStyle="1" w:styleId="22">
    <w:name w:val="B1"/>
    <w:basedOn w:val="9"/>
    <w:qFormat/>
    <w:uiPriority w:val="0"/>
    <w:pPr>
      <w:ind w:left="568" w:hanging="284"/>
    </w:pPr>
  </w:style>
  <w:style w:type="paragraph" w:customStyle="1" w:styleId="23">
    <w:name w:val="TF"/>
    <w:basedOn w:val="24"/>
    <w:qFormat/>
    <w:uiPriority w:val="0"/>
    <w:pPr>
      <w:keepNext w:val="0"/>
      <w:spacing w:before="0" w:after="240"/>
    </w:pPr>
  </w:style>
  <w:style w:type="paragraph" w:customStyle="1" w:styleId="24">
    <w:name w:val="TH"/>
    <w:basedOn w:val="1"/>
    <w:qFormat/>
    <w:uiPriority w:val="0"/>
    <w:pPr>
      <w:keepNext/>
      <w:keepLines/>
      <w:spacing w:before="60"/>
      <w:jc w:val="center"/>
    </w:pPr>
    <w:rPr>
      <w:rFonts w:ascii="Arial" w:hAnsi="Arial"/>
      <w:b/>
    </w:rPr>
  </w:style>
  <w:style w:type="paragraph" w:customStyle="1" w:styleId="25">
    <w:name w:val="NO"/>
    <w:basedOn w:val="1"/>
    <w:qFormat/>
    <w:uiPriority w:val="0"/>
    <w:pPr>
      <w:keepLines/>
      <w:ind w:left="1135" w:hanging="851"/>
    </w:pPr>
  </w:style>
  <w:style w:type="paragraph" w:styleId="26">
    <w:name w:val="List Paragraph"/>
    <w:basedOn w:val="1"/>
    <w:qFormat/>
    <w:uiPriority w:val="34"/>
    <w:pPr>
      <w:spacing w:after="0"/>
      <w:ind w:left="720"/>
    </w:pPr>
    <w:rPr>
      <w:rFonts w:ascii="Calibri" w:hAnsi="Calibri" w:eastAsia="Calibri" w:cs="Calibri"/>
      <w:sz w:val="22"/>
      <w:szCs w:val="22"/>
      <w:lang w:val="en-CA" w:eastAsia="en-CA"/>
    </w:rPr>
  </w:style>
  <w:style w:type="paragraph" w:customStyle="1" w:styleId="27">
    <w:name w:val="EX"/>
    <w:basedOn w:val="1"/>
    <w:qFormat/>
    <w:uiPriority w:val="0"/>
    <w:pPr>
      <w:keepLines/>
      <w:ind w:left="1702" w:hanging="1418"/>
    </w:pPr>
  </w:style>
  <w:style w:type="paragraph" w:customStyle="1" w:styleId="28">
    <w:name w:val="修订1"/>
    <w:hidden/>
    <w:unhideWhenUsed/>
    <w:qFormat/>
    <w:uiPriority w:val="99"/>
    <w:rPr>
      <w:rFonts w:ascii="Times New Roman" w:hAnsi="Times New Roman" w:eastAsia="Times New Roman" w:cs="Times New Roman"/>
      <w:lang w:val="en-GB" w:eastAsia="en-US" w:bidi="ar-SA"/>
    </w:rPr>
  </w:style>
  <w:style w:type="character" w:customStyle="1" w:styleId="29">
    <w:name w:val="批注文字 字符"/>
    <w:basedOn w:val="13"/>
    <w:link w:val="6"/>
    <w:qFormat/>
    <w:uiPriority w:val="0"/>
    <w:rPr>
      <w:rFonts w:eastAsia="Times New Roman"/>
      <w:lang w:val="en-GB" w:eastAsia="en-US"/>
    </w:rPr>
  </w:style>
  <w:style w:type="character" w:customStyle="1" w:styleId="30">
    <w:name w:val="批注主题 字符"/>
    <w:basedOn w:val="29"/>
    <w:link w:val="11"/>
    <w:qFormat/>
    <w:uiPriority w:val="0"/>
    <w:rPr>
      <w:rFonts w:eastAsia="Times New Roman"/>
      <w:b/>
      <w:bCs/>
      <w:lang w:val="en-GB" w:eastAsia="en-US"/>
    </w:rPr>
  </w:style>
</w:styles>
</file>

<file path=word/_rels/document.xml.rels><?xml version="1.0" encoding="UTF-8" standalone="yes"?>
<Relationships xmlns="http://schemas.openxmlformats.org/package/2006/relationships"><Relationship Id="rId9" Type="http://schemas.microsoft.com/office/2011/relationships/people" Target="people.xml"/><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ETSI Secretariat</Company>
  <Pages>3</Pages>
  <Words>1376</Words>
  <Characters>8344</Characters>
  <Lines>1</Lines>
  <Paragraphs>1</Paragraphs>
  <TotalTime>59</TotalTime>
  <ScaleCrop>false</ScaleCrop>
  <LinksUpToDate>false</LinksUpToDate>
  <CharactersWithSpaces>9673</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2025-08-02T15:22:00Z</dcterms:created>
  <dc:creator>Alain Sultan</dc:creator>
  <cp:lastModifiedBy>MengyingSun</cp:lastModifiedBy>
  <dcterms:modified xsi:type="dcterms:W3CDTF">2025-08-29T14:07:03Z</dcterms:modified>
  <dc:title>3GPP TSG-SA1 #42</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DC4A980C481C9B6243D2AD689639124A_43</vt:lpwstr>
  </property>
  <property fmtid="{D5CDD505-2E9C-101B-9397-08002B2CF9AE}" pid="4" name="KSOTemplateDocerSaveRecord">
    <vt:lpwstr>eyJoZGlkIjoiMjYzZDlhMjZiNjU0OWRjNDI2NWQ3MmFiMDZjNGU0MmEiLCJ1c2VySWQiOiIzMTk2MDk1NzQifQ==</vt:lpwstr>
  </property>
  <property fmtid="{D5CDD505-2E9C-101B-9397-08002B2CF9AE}" pid="5" name="GrammarlyDocumentId">
    <vt:lpwstr>3b6d01d0-910f-458c-988d-248dd128247d</vt:lpwstr>
  </property>
  <property fmtid="{D5CDD505-2E9C-101B-9397-08002B2CF9AE}" pid="6" name="CWM96e39df06eb911f080005f3200005f32">
    <vt:lpwstr>CWMw3xD8N45qYw6ECMfQ1QvaSEcE0LPSgnP6fdgn5vULySjpXMK5uWSGfpOEVGfIkeOitohqznyJvPI9bROSxfmQw==</vt:lpwstr>
  </property>
</Properties>
</file>